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765" w:rsidRPr="004B00E9" w:rsidRDefault="0098162D" w:rsidP="0098162D">
      <w:pPr>
        <w:jc w:val="center"/>
        <w:rPr>
          <w:rFonts w:ascii="Times New Roman" w:eastAsia="標楷體" w:hAnsi="Times New Roman" w:cs="Times New Roman"/>
          <w:color w:val="000000" w:themeColor="text1"/>
        </w:rPr>
      </w:pPr>
      <w:bookmarkStart w:id="0" w:name="_GoBack"/>
      <w:bookmarkEnd w:id="0"/>
      <w:r w:rsidRPr="004B00E9">
        <w:rPr>
          <w:rFonts w:ascii="Times New Roman" w:eastAsia="標楷體" w:hAnsi="Times New Roman" w:cs="Times New Roman" w:hint="eastAsia"/>
          <w:color w:val="000000" w:themeColor="text1"/>
          <w:sz w:val="40"/>
        </w:rPr>
        <w:t>臺灣學術網路各級學校</w:t>
      </w:r>
      <w:r w:rsidR="007B6412" w:rsidRPr="004B00E9">
        <w:rPr>
          <w:rFonts w:ascii="Times New Roman" w:eastAsia="標楷體" w:hAnsi="Times New Roman" w:cs="Times New Roman"/>
          <w:color w:val="000000" w:themeColor="text1"/>
          <w:sz w:val="40"/>
        </w:rPr>
        <w:t>資通安全事件通報單</w:t>
      </w:r>
      <w:r w:rsidR="007B6412" w:rsidRPr="004B00E9">
        <w:rPr>
          <w:rFonts w:ascii="Times New Roman" w:eastAsia="標楷體" w:hAnsi="Times New Roman" w:cs="Times New Roman"/>
          <w:color w:val="000000" w:themeColor="text1"/>
          <w:sz w:val="40"/>
        </w:rPr>
        <w:t xml:space="preserve"> </w:t>
      </w:r>
    </w:p>
    <w:p w:rsidR="00A17765" w:rsidRPr="004B00E9" w:rsidRDefault="00923C32">
      <w:pPr>
        <w:spacing w:after="33" w:line="269" w:lineRule="auto"/>
        <w:ind w:left="-5" w:hanging="1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學術網路</w:t>
      </w:r>
      <w:r w:rsidR="00E11BCB" w:rsidRPr="004B00E9">
        <w:rPr>
          <w:rFonts w:ascii="Times New Roman" w:eastAsia="標楷體" w:hAnsi="Times New Roman" w:cs="Times New Roman"/>
          <w:color w:val="000000" w:themeColor="text1"/>
          <w:sz w:val="24"/>
        </w:rPr>
        <w:t>所屬單位</w:t>
      </w:r>
      <w:r w:rsidR="007B6412" w:rsidRPr="004B00E9">
        <w:rPr>
          <w:rFonts w:ascii="Times New Roman" w:eastAsia="標楷體" w:hAnsi="Times New Roman" w:cs="Times New Roman"/>
          <w:color w:val="000000" w:themeColor="text1"/>
          <w:sz w:val="24"/>
        </w:rPr>
        <w:t>應至</w:t>
      </w:r>
      <w:r w:rsidRPr="004B00E9">
        <w:rPr>
          <w:rFonts w:ascii="Times New Roman" w:eastAsia="標楷體" w:hAnsi="Times New Roman" w:cs="Times New Roman"/>
          <w:color w:val="000000" w:themeColor="text1"/>
          <w:sz w:val="24"/>
        </w:rPr>
        <w:t>教育機構資安通報平台</w:t>
      </w:r>
      <w:r w:rsidR="007B6412" w:rsidRPr="004B00E9">
        <w:rPr>
          <w:rFonts w:ascii="Times New Roman" w:eastAsia="標楷體" w:hAnsi="Times New Roman" w:cs="Times New Roman"/>
          <w:color w:val="000000" w:themeColor="text1"/>
          <w:sz w:val="24"/>
        </w:rPr>
        <w:t>（</w:t>
      </w:r>
      <w:r w:rsidR="007B6412" w:rsidRPr="004B00E9">
        <w:rPr>
          <w:rFonts w:ascii="Times New Roman" w:eastAsia="標楷體" w:hAnsi="Times New Roman" w:cs="Times New Roman"/>
          <w:color w:val="000000" w:themeColor="text1"/>
          <w:sz w:val="24"/>
        </w:rPr>
        <w:t>http</w:t>
      </w:r>
      <w:r w:rsidRPr="004B00E9">
        <w:rPr>
          <w:rFonts w:ascii="Times New Roman" w:eastAsia="標楷體" w:hAnsi="Times New Roman" w:cs="Times New Roman"/>
          <w:color w:val="000000" w:themeColor="text1"/>
          <w:sz w:val="24"/>
        </w:rPr>
        <w:t>s</w:t>
      </w:r>
      <w:r w:rsidR="007B6412"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info.cert.tanet.edu.tw</w:t>
      </w:r>
      <w:r w:rsidR="007B6412" w:rsidRPr="004B00E9">
        <w:rPr>
          <w:rFonts w:ascii="Times New Roman" w:eastAsia="標楷體" w:hAnsi="Times New Roman" w:cs="Times New Roman"/>
          <w:color w:val="000000" w:themeColor="text1"/>
          <w:sz w:val="24"/>
        </w:rPr>
        <w:t>）通報資安事件，若因故無法上網填報，可先填具本通報單以郵寄方式寄送至</w:t>
      </w:r>
      <w:r w:rsidRPr="004B00E9">
        <w:rPr>
          <w:rFonts w:ascii="Times New Roman" w:eastAsia="標楷體" w:hAnsi="Times New Roman" w:cs="Times New Roman"/>
          <w:color w:val="000000" w:themeColor="text1"/>
          <w:sz w:val="24"/>
        </w:rPr>
        <w:t>臺灣學術網路危機處理中心</w:t>
      </w:r>
      <w:r w:rsidR="007B6412" w:rsidRPr="004B00E9">
        <w:rPr>
          <w:rFonts w:ascii="Times New Roman" w:eastAsia="標楷體" w:hAnsi="Times New Roman" w:cs="Times New Roman"/>
          <w:color w:val="000000" w:themeColor="text1"/>
          <w:sz w:val="24"/>
        </w:rPr>
        <w:t>，惟待網路連線恢復後仍需上網補登通報。</w:t>
      </w:r>
      <w:r w:rsidR="007B6412" w:rsidRPr="004B00E9">
        <w:rPr>
          <w:rFonts w:ascii="Times New Roman" w:eastAsia="標楷體" w:hAnsi="Times New Roman" w:cs="Times New Roman"/>
          <w:color w:val="000000" w:themeColor="text1"/>
          <w:sz w:val="24"/>
        </w:rPr>
        <w:t xml:space="preserve"> </w:t>
      </w:r>
    </w:p>
    <w:p w:rsidR="00A17765" w:rsidRPr="004B00E9" w:rsidRDefault="007B6412">
      <w:pPr>
        <w:spacing w:after="1" w:line="290" w:lineRule="auto"/>
        <w:ind w:left="-5" w:hanging="1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諮詢專線：</w:t>
      </w:r>
      <w:r w:rsidRPr="004B00E9">
        <w:rPr>
          <w:rFonts w:ascii="Times New Roman" w:eastAsia="標楷體" w:hAnsi="Times New Roman" w:cs="Times New Roman"/>
          <w:color w:val="000000" w:themeColor="text1"/>
          <w:sz w:val="24"/>
        </w:rPr>
        <w:t xml:space="preserve">(07)5250211         </w:t>
      </w:r>
      <w:r w:rsidRPr="004B00E9">
        <w:rPr>
          <w:rFonts w:ascii="Times New Roman" w:eastAsia="標楷體" w:hAnsi="Times New Roman" w:cs="Times New Roman"/>
          <w:color w:val="000000" w:themeColor="text1"/>
          <w:sz w:val="24"/>
        </w:rPr>
        <w:br/>
      </w:r>
      <w:r w:rsidRPr="004B00E9">
        <w:rPr>
          <w:rFonts w:ascii="Times New Roman" w:eastAsia="標楷體" w:hAnsi="Times New Roman" w:cs="Times New Roman"/>
          <w:color w:val="000000" w:themeColor="text1"/>
          <w:sz w:val="24"/>
        </w:rPr>
        <w:t>郵寄地址：高雄市鼓山區蓮海路</w:t>
      </w:r>
      <w:r w:rsidRPr="004B00E9">
        <w:rPr>
          <w:rFonts w:ascii="Times New Roman" w:eastAsia="標楷體" w:hAnsi="Times New Roman" w:cs="Times New Roman"/>
          <w:color w:val="000000" w:themeColor="text1"/>
          <w:sz w:val="24"/>
        </w:rPr>
        <w:t>70</w:t>
      </w:r>
      <w:r w:rsidRPr="004B00E9">
        <w:rPr>
          <w:rFonts w:ascii="Times New Roman" w:eastAsia="標楷體" w:hAnsi="Times New Roman" w:cs="Times New Roman"/>
          <w:color w:val="000000" w:themeColor="text1"/>
          <w:sz w:val="24"/>
        </w:rPr>
        <w:t>號</w:t>
      </w:r>
      <w:r w:rsidRPr="004B00E9">
        <w:rPr>
          <w:rFonts w:ascii="Times New Roman" w:eastAsia="標楷體" w:hAnsi="Times New Roman" w:cs="Times New Roman"/>
          <w:color w:val="000000" w:themeColor="text1"/>
          <w:sz w:val="24"/>
        </w:rPr>
        <w:t xml:space="preserve"> </w:t>
      </w:r>
      <w:r w:rsidRPr="004B00E9">
        <w:rPr>
          <w:rFonts w:ascii="Times New Roman" w:eastAsia="標楷體" w:hAnsi="Times New Roman" w:cs="Times New Roman"/>
          <w:color w:val="000000" w:themeColor="text1"/>
          <w:sz w:val="24"/>
        </w:rPr>
        <w:t>臺灣學術網路危機處理中心</w:t>
      </w:r>
      <w:r w:rsidRPr="004B00E9">
        <w:rPr>
          <w:rFonts w:ascii="Times New Roman" w:eastAsia="標楷體" w:hAnsi="Times New Roman" w:cs="Times New Roman"/>
          <w:color w:val="000000" w:themeColor="text1"/>
          <w:sz w:val="24"/>
        </w:rPr>
        <w:br/>
      </w:r>
    </w:p>
    <w:p w:rsidR="00A17765" w:rsidRPr="004B00E9" w:rsidRDefault="007B6412">
      <w:pPr>
        <w:spacing w:after="33" w:line="269" w:lineRule="auto"/>
        <w:ind w:left="-5" w:hanging="1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注意事項</w:t>
      </w:r>
      <w:r w:rsidRPr="004B00E9">
        <w:rPr>
          <w:rFonts w:ascii="Times New Roman" w:eastAsia="標楷體" w:hAnsi="Times New Roman" w:cs="Times New Roman"/>
          <w:color w:val="000000" w:themeColor="text1"/>
          <w:sz w:val="24"/>
        </w:rPr>
        <w:t xml:space="preserve">* </w:t>
      </w:r>
    </w:p>
    <w:p w:rsidR="00A17765" w:rsidRPr="004B00E9" w:rsidRDefault="007B6412">
      <w:pPr>
        <w:spacing w:after="33" w:line="269" w:lineRule="auto"/>
        <w:ind w:left="-5" w:hanging="1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w:t>
      </w:r>
      <w:r w:rsidRPr="004B00E9">
        <w:rPr>
          <w:rFonts w:ascii="Cambria Math" w:eastAsia="標楷體" w:hAnsi="Cambria Math" w:cs="Cambria Math"/>
          <w:color w:val="000000" w:themeColor="text1"/>
          <w:sz w:val="24"/>
        </w:rPr>
        <w:t>◎</w:t>
      </w:r>
      <w:r w:rsidRPr="004B00E9">
        <w:rPr>
          <w:rFonts w:ascii="Times New Roman" w:eastAsia="標楷體" w:hAnsi="Times New Roman" w:cs="Times New Roman"/>
          <w:color w:val="000000" w:themeColor="text1"/>
          <w:sz w:val="24"/>
        </w:rPr>
        <w:t>」為必填項目。</w:t>
      </w:r>
      <w:r w:rsidRPr="004B00E9">
        <w:rPr>
          <w:rFonts w:ascii="Times New Roman" w:eastAsia="標楷體" w:hAnsi="Times New Roman" w:cs="Times New Roman"/>
          <w:color w:val="000000" w:themeColor="text1"/>
          <w:sz w:val="24"/>
        </w:rPr>
        <w:t xml:space="preserve"> </w:t>
      </w:r>
    </w:p>
    <w:p w:rsidR="00A17765" w:rsidRPr="004B00E9" w:rsidRDefault="00A17765">
      <w:pPr>
        <w:spacing w:after="1" w:line="290" w:lineRule="auto"/>
        <w:ind w:left="225" w:hanging="240"/>
        <w:rPr>
          <w:rFonts w:ascii="Times New Roman" w:eastAsia="標楷體" w:hAnsi="Times New Roman" w:cs="Times New Roman"/>
          <w:color w:val="000000" w:themeColor="text1"/>
        </w:rPr>
      </w:pPr>
    </w:p>
    <w:p w:rsidR="00A17765" w:rsidRPr="004B00E9" w:rsidRDefault="007B6412">
      <w:pPr>
        <w:spacing w:after="1" w:line="290" w:lineRule="auto"/>
        <w:ind w:left="-5" w:hanging="10"/>
        <w:rPr>
          <w:rFonts w:ascii="Times New Roman" w:eastAsia="標楷體" w:hAnsi="Times New Roman" w:cs="Times New Roman"/>
          <w:color w:val="000000" w:themeColor="text1"/>
        </w:rPr>
      </w:pP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color w:val="000000" w:themeColor="text1"/>
          <w:sz w:val="24"/>
        </w:rPr>
        <w:t>填報時間：</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年</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月</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日</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時</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分</w:t>
      </w:r>
      <w:r w:rsidRPr="004B00E9">
        <w:rPr>
          <w:rFonts w:ascii="Times New Roman" w:eastAsia="標楷體" w:hAnsi="Times New Roman" w:cs="Times New Roman"/>
          <w:color w:val="000000" w:themeColor="text1"/>
          <w:sz w:val="24"/>
        </w:rPr>
        <w:t xml:space="preserve"> </w:t>
      </w:r>
    </w:p>
    <w:tbl>
      <w:tblPr>
        <w:tblStyle w:val="TableGrid"/>
        <w:tblW w:w="8363" w:type="dxa"/>
        <w:tblInd w:w="-108" w:type="dxa"/>
        <w:tblCellMar>
          <w:top w:w="61" w:type="dxa"/>
          <w:left w:w="108" w:type="dxa"/>
          <w:right w:w="31" w:type="dxa"/>
        </w:tblCellMar>
        <w:tblLook w:val="04A0"/>
      </w:tblPr>
      <w:tblGrid>
        <w:gridCol w:w="8363"/>
      </w:tblGrid>
      <w:tr w:rsidR="004B00E9" w:rsidRPr="004B00E9">
        <w:trPr>
          <w:trHeight w:val="368"/>
        </w:trPr>
        <w:tc>
          <w:tcPr>
            <w:tcW w:w="8363" w:type="dxa"/>
            <w:tcBorders>
              <w:top w:val="single" w:sz="4" w:space="0" w:color="000000"/>
              <w:left w:val="nil"/>
              <w:bottom w:val="single" w:sz="4" w:space="0" w:color="000000"/>
              <w:right w:val="nil"/>
            </w:tcBorders>
            <w:shd w:val="clear" w:color="auto" w:fill="D9D9D9"/>
          </w:tcPr>
          <w:p w:rsidR="00A17765" w:rsidRPr="004B00E9" w:rsidRDefault="007B6412">
            <w:pPr>
              <w:spacing w:after="0"/>
              <w:rPr>
                <w:rFonts w:ascii="Times New Roman" w:eastAsia="標楷體" w:hAnsi="Times New Roman" w:cs="Times New Roman"/>
                <w:color w:val="000000" w:themeColor="text1"/>
              </w:rPr>
            </w:pPr>
            <w:r w:rsidRPr="004B00E9">
              <w:rPr>
                <w:rFonts w:ascii="Times New Roman" w:eastAsia="標楷體" w:hAnsi="Times New Roman" w:cs="Times New Roman"/>
                <w:b/>
                <w:color w:val="000000" w:themeColor="text1"/>
                <w:sz w:val="24"/>
              </w:rPr>
              <w:t>STEP1.</w:t>
            </w:r>
            <w:r w:rsidR="005F68D0" w:rsidRPr="004B00E9">
              <w:rPr>
                <w:rFonts w:ascii="Times New Roman" w:eastAsia="標楷體" w:hAnsi="Times New Roman" w:cs="Times New Roman"/>
                <w:b/>
                <w:color w:val="000000" w:themeColor="text1"/>
                <w:sz w:val="24"/>
              </w:rPr>
              <w:t xml:space="preserve"> </w:t>
            </w:r>
            <w:r w:rsidRPr="004B00E9">
              <w:rPr>
                <w:rFonts w:ascii="Times New Roman" w:eastAsia="標楷體" w:hAnsi="Times New Roman" w:cs="Times New Roman"/>
                <w:color w:val="000000" w:themeColor="text1"/>
                <w:sz w:val="24"/>
              </w:rPr>
              <w:t>請填寫事件相關基本資料</w:t>
            </w:r>
            <w:r w:rsidRPr="004B00E9">
              <w:rPr>
                <w:rFonts w:ascii="Times New Roman" w:eastAsia="標楷體" w:hAnsi="Times New Roman" w:cs="Times New Roman"/>
                <w:color w:val="000000" w:themeColor="text1"/>
                <w:sz w:val="24"/>
              </w:rPr>
              <w:t xml:space="preserve"> </w:t>
            </w:r>
          </w:p>
        </w:tc>
      </w:tr>
      <w:tr w:rsidR="004B00E9" w:rsidRPr="004B00E9" w:rsidTr="007B6412">
        <w:trPr>
          <w:trHeight w:val="1809"/>
        </w:trPr>
        <w:tc>
          <w:tcPr>
            <w:tcW w:w="8363" w:type="dxa"/>
            <w:tcBorders>
              <w:top w:val="single" w:sz="4" w:space="0" w:color="000000"/>
              <w:left w:val="nil"/>
              <w:bottom w:val="single" w:sz="4" w:space="0" w:color="000000"/>
              <w:right w:val="nil"/>
            </w:tcBorders>
            <w:shd w:val="clear" w:color="auto" w:fill="F2F2F2"/>
          </w:tcPr>
          <w:p w:rsidR="00A17765" w:rsidRPr="004B00E9" w:rsidRDefault="007B6412">
            <w:pPr>
              <w:spacing w:after="23"/>
              <w:rPr>
                <w:rFonts w:ascii="Times New Roman" w:eastAsia="標楷體" w:hAnsi="Times New Roman" w:cs="Times New Roman"/>
                <w:b/>
                <w:color w:val="000000" w:themeColor="text1"/>
              </w:rPr>
            </w:pPr>
            <w:r w:rsidRPr="004B00E9">
              <w:rPr>
                <w:rFonts w:ascii="Times New Roman" w:eastAsia="標楷體" w:hAnsi="Times New Roman" w:cs="Times New Roman"/>
                <w:b/>
                <w:color w:val="000000" w:themeColor="text1"/>
                <w:sz w:val="24"/>
              </w:rPr>
              <w:t>一、發生資通安全事件之機關</w:t>
            </w:r>
            <w:r w:rsidRPr="004B00E9">
              <w:rPr>
                <w:rFonts w:ascii="Times New Roman" w:eastAsia="標楷體" w:hAnsi="Times New Roman" w:cs="Times New Roman"/>
                <w:b/>
                <w:color w:val="000000" w:themeColor="text1"/>
                <w:sz w:val="24"/>
              </w:rPr>
              <w:t>(</w:t>
            </w:r>
            <w:r w:rsidRPr="004B00E9">
              <w:rPr>
                <w:rFonts w:ascii="Times New Roman" w:eastAsia="標楷體" w:hAnsi="Times New Roman" w:cs="Times New Roman"/>
                <w:b/>
                <w:color w:val="000000" w:themeColor="text1"/>
                <w:sz w:val="24"/>
              </w:rPr>
              <w:t>機構</w:t>
            </w:r>
            <w:r w:rsidRPr="004B00E9">
              <w:rPr>
                <w:rFonts w:ascii="Times New Roman" w:eastAsia="標楷體" w:hAnsi="Times New Roman" w:cs="Times New Roman"/>
                <w:b/>
                <w:color w:val="000000" w:themeColor="text1"/>
                <w:sz w:val="24"/>
              </w:rPr>
              <w:t>)</w:t>
            </w:r>
            <w:r w:rsidRPr="004B00E9">
              <w:rPr>
                <w:rFonts w:ascii="Times New Roman" w:eastAsia="標楷體" w:hAnsi="Times New Roman" w:cs="Times New Roman"/>
                <w:b/>
                <w:color w:val="000000" w:themeColor="text1"/>
                <w:sz w:val="24"/>
              </w:rPr>
              <w:t>聯絡資料：</w:t>
            </w:r>
            <w:r w:rsidRPr="004B00E9">
              <w:rPr>
                <w:rFonts w:ascii="Times New Roman" w:eastAsia="標楷體" w:hAnsi="Times New Roman" w:cs="Times New Roman"/>
                <w:b/>
                <w:color w:val="000000" w:themeColor="text1"/>
                <w:sz w:val="24"/>
              </w:rPr>
              <w:t xml:space="preserve"> </w:t>
            </w:r>
          </w:p>
          <w:p w:rsidR="00A17765" w:rsidRPr="004B00E9" w:rsidRDefault="007B6412">
            <w:pPr>
              <w:spacing w:after="23"/>
              <w:ind w:left="480"/>
              <w:rPr>
                <w:rFonts w:ascii="Times New Roman" w:eastAsia="標楷體" w:hAnsi="Times New Roman" w:cs="Times New Roman"/>
                <w:b/>
                <w:color w:val="000000" w:themeColor="text1"/>
              </w:rPr>
            </w:pP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b/>
                <w:color w:val="000000" w:themeColor="text1"/>
                <w:sz w:val="24"/>
              </w:rPr>
              <w:t>單位名稱：</w:t>
            </w:r>
            <w:r w:rsidRPr="004B00E9">
              <w:rPr>
                <w:rFonts w:ascii="Times New Roman" w:eastAsia="標楷體" w:hAnsi="Times New Roman" w:cs="Times New Roman"/>
                <w:b/>
                <w:color w:val="000000" w:themeColor="text1"/>
                <w:sz w:val="24"/>
                <w:u w:val="single" w:color="000000"/>
              </w:rPr>
              <w:t xml:space="preserve">           </w:t>
            </w:r>
            <w:r w:rsidRPr="004B00E9">
              <w:rPr>
                <w:rFonts w:ascii="Times New Roman" w:eastAsia="標楷體" w:hAnsi="Times New Roman" w:cs="Times New Roman"/>
                <w:b/>
                <w:color w:val="000000" w:themeColor="text1"/>
                <w:sz w:val="24"/>
                <w:u w:val="single" w:color="000000"/>
              </w:rPr>
              <w:br/>
            </w: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b/>
                <w:color w:val="000000" w:themeColor="text1"/>
                <w:sz w:val="24"/>
              </w:rPr>
              <w:t>通報人：</w:t>
            </w:r>
            <w:r w:rsidRPr="004B00E9">
              <w:rPr>
                <w:rFonts w:ascii="Times New Roman" w:eastAsia="標楷體" w:hAnsi="Times New Roman" w:cs="Times New Roman"/>
                <w:b/>
                <w:color w:val="000000" w:themeColor="text1"/>
                <w:sz w:val="24"/>
                <w:u w:val="single" w:color="000000"/>
              </w:rPr>
              <w:t xml:space="preserve">       </w:t>
            </w:r>
            <w:r w:rsidRPr="004B00E9">
              <w:rPr>
                <w:rFonts w:ascii="Times New Roman" w:eastAsia="標楷體" w:hAnsi="Times New Roman" w:cs="Times New Roman"/>
                <w:b/>
                <w:color w:val="000000" w:themeColor="text1"/>
                <w:sz w:val="24"/>
              </w:rPr>
              <w:t xml:space="preserve">  </w:t>
            </w:r>
            <w:r w:rsidRPr="004B00E9">
              <w:rPr>
                <w:rFonts w:ascii="Times New Roman" w:eastAsia="標楷體" w:hAnsi="Times New Roman" w:cs="Times New Roman"/>
                <w:b/>
                <w:color w:val="000000" w:themeColor="text1"/>
                <w:sz w:val="24"/>
              </w:rPr>
              <w:br/>
            </w: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b/>
                <w:color w:val="000000" w:themeColor="text1"/>
                <w:sz w:val="24"/>
              </w:rPr>
              <w:t>電話：</w:t>
            </w:r>
            <w:r w:rsidRPr="004B00E9">
              <w:rPr>
                <w:rFonts w:ascii="Times New Roman" w:eastAsia="標楷體" w:hAnsi="Times New Roman" w:cs="Times New Roman"/>
                <w:b/>
                <w:color w:val="000000" w:themeColor="text1"/>
                <w:sz w:val="24"/>
                <w:u w:val="single" w:color="000000"/>
              </w:rPr>
              <w:t xml:space="preserve">          </w:t>
            </w:r>
            <w:r w:rsidRPr="004B00E9">
              <w:rPr>
                <w:rFonts w:ascii="Times New Roman" w:eastAsia="標楷體" w:hAnsi="Times New Roman" w:cs="Times New Roman"/>
                <w:b/>
                <w:color w:val="000000" w:themeColor="text1"/>
                <w:sz w:val="24"/>
              </w:rPr>
              <w:t xml:space="preserve">  </w:t>
            </w:r>
            <w:r w:rsidRPr="004B00E9">
              <w:rPr>
                <w:rFonts w:ascii="Times New Roman" w:eastAsia="標楷體" w:hAnsi="Times New Roman" w:cs="Times New Roman"/>
                <w:b/>
                <w:color w:val="000000" w:themeColor="text1"/>
                <w:sz w:val="24"/>
              </w:rPr>
              <w:br/>
            </w: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b/>
                <w:color w:val="000000" w:themeColor="text1"/>
                <w:sz w:val="24"/>
              </w:rPr>
              <w:t>傳真：</w:t>
            </w:r>
            <w:r w:rsidRPr="004B00E9">
              <w:rPr>
                <w:rFonts w:ascii="Times New Roman" w:eastAsia="標楷體" w:hAnsi="Times New Roman" w:cs="Times New Roman"/>
                <w:b/>
                <w:color w:val="000000" w:themeColor="text1"/>
                <w:sz w:val="24"/>
                <w:u w:val="single" w:color="000000"/>
              </w:rPr>
              <w:t xml:space="preserve">    </w:t>
            </w:r>
            <w:r w:rsidRPr="004B00E9">
              <w:rPr>
                <w:rFonts w:ascii="Times New Roman" w:eastAsia="標楷體" w:hAnsi="Times New Roman" w:cs="Times New Roman"/>
                <w:b/>
                <w:color w:val="000000" w:themeColor="text1"/>
                <w:sz w:val="24"/>
              </w:rPr>
              <w:t xml:space="preserve"> </w:t>
            </w:r>
          </w:p>
          <w:p w:rsidR="00A17765" w:rsidRPr="004B00E9" w:rsidRDefault="007B6412" w:rsidP="007B6412">
            <w:pPr>
              <w:spacing w:after="23"/>
              <w:ind w:left="480"/>
              <w:rPr>
                <w:rFonts w:ascii="Times New Roman" w:eastAsia="標楷體" w:hAnsi="Times New Roman" w:cs="Times New Roman"/>
                <w:b/>
                <w:color w:val="000000" w:themeColor="text1"/>
              </w:rPr>
            </w:pP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b/>
                <w:color w:val="000000" w:themeColor="text1"/>
                <w:sz w:val="24"/>
              </w:rPr>
              <w:t>電子郵件信箱：</w:t>
            </w:r>
            <w:r w:rsidRPr="004B00E9">
              <w:rPr>
                <w:rFonts w:ascii="Times New Roman" w:eastAsia="標楷體" w:hAnsi="Times New Roman" w:cs="Times New Roman"/>
                <w:b/>
                <w:color w:val="000000" w:themeColor="text1"/>
                <w:sz w:val="24"/>
                <w:u w:val="single" w:color="000000"/>
              </w:rPr>
              <w:t xml:space="preserve">                 </w:t>
            </w:r>
            <w:r w:rsidRPr="004B00E9">
              <w:rPr>
                <w:rFonts w:ascii="Times New Roman" w:eastAsia="標楷體" w:hAnsi="Times New Roman" w:cs="Times New Roman"/>
                <w:b/>
                <w:color w:val="000000" w:themeColor="text1"/>
                <w:sz w:val="24"/>
              </w:rPr>
              <w:t xml:space="preserve"> </w:t>
            </w:r>
          </w:p>
        </w:tc>
      </w:tr>
    </w:tbl>
    <w:p w:rsidR="00A17765" w:rsidRPr="004B00E9" w:rsidRDefault="007B6412">
      <w:pPr>
        <w:spacing w:after="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 xml:space="preserve"> </w:t>
      </w:r>
    </w:p>
    <w:tbl>
      <w:tblPr>
        <w:tblStyle w:val="TableGrid"/>
        <w:tblW w:w="8363" w:type="dxa"/>
        <w:tblInd w:w="-108" w:type="dxa"/>
        <w:tblCellMar>
          <w:top w:w="40" w:type="dxa"/>
          <w:left w:w="108" w:type="dxa"/>
          <w:right w:w="45" w:type="dxa"/>
        </w:tblCellMar>
        <w:tblLook w:val="04A0"/>
      </w:tblPr>
      <w:tblGrid>
        <w:gridCol w:w="8363"/>
      </w:tblGrid>
      <w:tr w:rsidR="004B00E9" w:rsidRPr="004B00E9">
        <w:trPr>
          <w:trHeight w:val="368"/>
        </w:trPr>
        <w:tc>
          <w:tcPr>
            <w:tcW w:w="8363" w:type="dxa"/>
            <w:tcBorders>
              <w:top w:val="single" w:sz="4" w:space="0" w:color="000000"/>
              <w:left w:val="nil"/>
              <w:bottom w:val="single" w:sz="4" w:space="0" w:color="000000"/>
              <w:right w:val="nil"/>
            </w:tcBorders>
            <w:shd w:val="clear" w:color="auto" w:fill="D9D9D9"/>
          </w:tcPr>
          <w:p w:rsidR="00A17765" w:rsidRPr="004B00E9" w:rsidRDefault="007B6412">
            <w:pPr>
              <w:spacing w:after="0"/>
              <w:rPr>
                <w:rFonts w:ascii="Times New Roman" w:eastAsia="標楷體" w:hAnsi="Times New Roman" w:cs="Times New Roman"/>
                <w:color w:val="000000" w:themeColor="text1"/>
              </w:rPr>
            </w:pPr>
            <w:r w:rsidRPr="004B00E9">
              <w:rPr>
                <w:rFonts w:ascii="Times New Roman" w:eastAsia="標楷體" w:hAnsi="Times New Roman" w:cs="Times New Roman"/>
                <w:b/>
                <w:color w:val="000000" w:themeColor="text1"/>
                <w:sz w:val="24"/>
              </w:rPr>
              <w:t>STEP2.</w:t>
            </w:r>
            <w:r w:rsidR="005F68D0" w:rsidRPr="004B00E9">
              <w:rPr>
                <w:rFonts w:ascii="Times New Roman" w:eastAsia="標楷體" w:hAnsi="Times New Roman" w:cs="Times New Roman"/>
                <w:b/>
                <w:color w:val="000000" w:themeColor="text1"/>
                <w:sz w:val="24"/>
              </w:rPr>
              <w:t xml:space="preserve"> </w:t>
            </w:r>
            <w:r w:rsidR="00797A60" w:rsidRPr="004B00E9">
              <w:rPr>
                <w:rFonts w:ascii="Times New Roman" w:eastAsia="標楷體" w:hAnsi="Times New Roman" w:cs="Times New Roman"/>
                <w:color w:val="000000" w:themeColor="text1"/>
                <w:sz w:val="24"/>
              </w:rPr>
              <w:t>事件發生時間</w:t>
            </w:r>
          </w:p>
        </w:tc>
      </w:tr>
      <w:tr w:rsidR="004B00E9" w:rsidRPr="004B00E9" w:rsidTr="00797A60">
        <w:trPr>
          <w:trHeight w:val="652"/>
        </w:trPr>
        <w:tc>
          <w:tcPr>
            <w:tcW w:w="8363" w:type="dxa"/>
            <w:tcBorders>
              <w:top w:val="single" w:sz="4" w:space="0" w:color="000000"/>
              <w:left w:val="nil"/>
              <w:bottom w:val="nil"/>
              <w:right w:val="nil"/>
            </w:tcBorders>
            <w:shd w:val="clear" w:color="auto" w:fill="F2F2F2"/>
          </w:tcPr>
          <w:p w:rsidR="00A17765" w:rsidRPr="004B00E9" w:rsidRDefault="00797A60">
            <w:pPr>
              <w:spacing w:after="35"/>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二、事件發生時</w:t>
            </w:r>
            <w:r w:rsidR="007B6412" w:rsidRPr="004B00E9">
              <w:rPr>
                <w:rFonts w:ascii="Times New Roman" w:eastAsia="標楷體" w:hAnsi="Times New Roman" w:cs="Times New Roman"/>
                <w:color w:val="000000" w:themeColor="text1"/>
                <w:sz w:val="24"/>
              </w:rPr>
              <w:t>：</w:t>
            </w:r>
            <w:r w:rsidR="007B6412" w:rsidRPr="004B00E9">
              <w:rPr>
                <w:rFonts w:ascii="Times New Roman" w:eastAsia="標楷體" w:hAnsi="Times New Roman" w:cs="Times New Roman"/>
                <w:color w:val="000000" w:themeColor="text1"/>
                <w:sz w:val="24"/>
              </w:rPr>
              <w:t xml:space="preserve"> </w:t>
            </w:r>
          </w:p>
          <w:p w:rsidR="00A17765" w:rsidRPr="004B00E9" w:rsidRDefault="007B6412">
            <w:pPr>
              <w:spacing w:after="1"/>
              <w:ind w:left="480"/>
              <w:rPr>
                <w:rFonts w:ascii="Times New Roman" w:eastAsia="標楷體" w:hAnsi="Times New Roman" w:cs="Times New Roman"/>
                <w:color w:val="000000" w:themeColor="text1"/>
              </w:rPr>
            </w:pP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color w:val="000000" w:themeColor="text1"/>
                <w:sz w:val="24"/>
              </w:rPr>
              <w:t>事件發生時間：</w:t>
            </w:r>
            <w:r w:rsidRPr="004B00E9">
              <w:rPr>
                <w:rFonts w:ascii="Times New Roman" w:eastAsia="標楷體" w:hAnsi="Times New Roman" w:cs="Times New Roman"/>
                <w:color w:val="000000" w:themeColor="text1"/>
                <w:sz w:val="24"/>
              </w:rPr>
              <w:t>_____</w:t>
            </w:r>
            <w:r w:rsidRPr="004B00E9">
              <w:rPr>
                <w:rFonts w:ascii="Times New Roman" w:eastAsia="標楷體" w:hAnsi="Times New Roman" w:cs="Times New Roman"/>
                <w:color w:val="000000" w:themeColor="text1"/>
                <w:sz w:val="24"/>
              </w:rPr>
              <w:t>年</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月</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日</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時</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分</w:t>
            </w:r>
            <w:r w:rsidRPr="004B00E9">
              <w:rPr>
                <w:rFonts w:ascii="Times New Roman" w:eastAsia="標楷體" w:hAnsi="Times New Roman" w:cs="Times New Roman"/>
                <w:color w:val="000000" w:themeColor="text1"/>
                <w:sz w:val="24"/>
              </w:rPr>
              <w:t xml:space="preserve"> </w:t>
            </w:r>
          </w:p>
          <w:p w:rsidR="00A17765" w:rsidRPr="004B00E9" w:rsidRDefault="007B6412" w:rsidP="00797A60">
            <w:pPr>
              <w:spacing w:after="0"/>
              <w:ind w:left="48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 xml:space="preserve"> </w:t>
            </w:r>
          </w:p>
        </w:tc>
      </w:tr>
    </w:tbl>
    <w:p w:rsidR="00A17765" w:rsidRPr="004B00E9" w:rsidRDefault="00A17765">
      <w:pPr>
        <w:spacing w:after="0"/>
        <w:jc w:val="both"/>
        <w:rPr>
          <w:rFonts w:ascii="Times New Roman" w:eastAsia="標楷體" w:hAnsi="Times New Roman" w:cs="Times New Roman"/>
          <w:color w:val="000000" w:themeColor="text1"/>
        </w:rPr>
      </w:pPr>
    </w:p>
    <w:tbl>
      <w:tblPr>
        <w:tblStyle w:val="TableGrid"/>
        <w:tblW w:w="8363" w:type="dxa"/>
        <w:tblInd w:w="-108" w:type="dxa"/>
        <w:tblCellMar>
          <w:top w:w="61" w:type="dxa"/>
          <w:left w:w="108" w:type="dxa"/>
          <w:right w:w="31" w:type="dxa"/>
        </w:tblCellMar>
        <w:tblLook w:val="04A0"/>
      </w:tblPr>
      <w:tblGrid>
        <w:gridCol w:w="8363"/>
      </w:tblGrid>
      <w:tr w:rsidR="004B00E9" w:rsidRPr="004B00E9" w:rsidTr="00205040">
        <w:trPr>
          <w:trHeight w:val="368"/>
        </w:trPr>
        <w:tc>
          <w:tcPr>
            <w:tcW w:w="8363" w:type="dxa"/>
            <w:tcBorders>
              <w:top w:val="single" w:sz="4" w:space="0" w:color="000000"/>
              <w:left w:val="nil"/>
              <w:bottom w:val="single" w:sz="4" w:space="0" w:color="000000"/>
              <w:right w:val="nil"/>
            </w:tcBorders>
            <w:shd w:val="clear" w:color="auto" w:fill="D9D9D9"/>
          </w:tcPr>
          <w:p w:rsidR="00ED6393" w:rsidRPr="004B00E9" w:rsidRDefault="00ED6393" w:rsidP="00ED6393">
            <w:pPr>
              <w:spacing w:after="0"/>
              <w:rPr>
                <w:rFonts w:ascii="Times New Roman" w:eastAsia="標楷體" w:hAnsi="Times New Roman" w:cs="Times New Roman"/>
                <w:color w:val="000000" w:themeColor="text1"/>
              </w:rPr>
            </w:pPr>
            <w:r w:rsidRPr="004B00E9">
              <w:rPr>
                <w:rFonts w:ascii="Times New Roman" w:eastAsia="標楷體" w:hAnsi="Times New Roman" w:cs="Times New Roman"/>
                <w:b/>
                <w:color w:val="000000" w:themeColor="text1"/>
                <w:sz w:val="24"/>
              </w:rPr>
              <w:t>STEP3.</w:t>
            </w:r>
            <w:r w:rsidR="005F68D0" w:rsidRPr="004B00E9">
              <w:rPr>
                <w:rFonts w:ascii="Times New Roman" w:eastAsia="標楷體" w:hAnsi="Times New Roman" w:cs="Times New Roman"/>
                <w:b/>
                <w:color w:val="000000" w:themeColor="text1"/>
                <w:sz w:val="24"/>
              </w:rPr>
              <w:t xml:space="preserve"> </w:t>
            </w:r>
            <w:r w:rsidRPr="004B00E9">
              <w:rPr>
                <w:rFonts w:ascii="Times New Roman" w:eastAsia="標楷體" w:hAnsi="Times New Roman" w:cs="Times New Roman"/>
                <w:color w:val="000000" w:themeColor="text1"/>
                <w:sz w:val="24"/>
              </w:rPr>
              <w:t>設備資料</w:t>
            </w:r>
            <w:r w:rsidRPr="004B00E9">
              <w:rPr>
                <w:rFonts w:ascii="Times New Roman" w:eastAsia="標楷體" w:hAnsi="Times New Roman" w:cs="Times New Roman"/>
                <w:color w:val="000000" w:themeColor="text1"/>
                <w:sz w:val="24"/>
              </w:rPr>
              <w:t xml:space="preserve"> </w:t>
            </w:r>
          </w:p>
        </w:tc>
      </w:tr>
      <w:tr w:rsidR="004B00E9" w:rsidRPr="004B00E9" w:rsidTr="00205040">
        <w:trPr>
          <w:trHeight w:val="1809"/>
        </w:trPr>
        <w:tc>
          <w:tcPr>
            <w:tcW w:w="8363" w:type="dxa"/>
            <w:tcBorders>
              <w:top w:val="single" w:sz="4" w:space="0" w:color="000000"/>
              <w:left w:val="nil"/>
              <w:bottom w:val="single" w:sz="4" w:space="0" w:color="000000"/>
              <w:right w:val="nil"/>
            </w:tcBorders>
            <w:shd w:val="clear" w:color="auto" w:fill="F2F2F2"/>
          </w:tcPr>
          <w:p w:rsidR="00ED6393" w:rsidRPr="004B00E9" w:rsidRDefault="00ED6393" w:rsidP="00ED6393">
            <w:pPr>
              <w:spacing w:after="35"/>
              <w:rPr>
                <w:rFonts w:ascii="Times New Roman" w:eastAsia="標楷體" w:hAnsi="Times New Roman" w:cs="Times New Roman"/>
                <w:color w:val="000000" w:themeColor="text1"/>
                <w:sz w:val="24"/>
              </w:rPr>
            </w:pPr>
            <w:r w:rsidRPr="004B00E9">
              <w:rPr>
                <w:rFonts w:ascii="Times New Roman" w:eastAsia="標楷體" w:hAnsi="Times New Roman" w:cs="Times New Roman"/>
                <w:color w:val="000000" w:themeColor="text1"/>
                <w:sz w:val="24"/>
              </w:rPr>
              <w:t>三、設備資料事件發生時：</w:t>
            </w:r>
            <w:r w:rsidRPr="004B00E9">
              <w:rPr>
                <w:rFonts w:ascii="Times New Roman" w:eastAsia="標楷體" w:hAnsi="Times New Roman" w:cs="Times New Roman"/>
                <w:color w:val="000000" w:themeColor="text1"/>
                <w:sz w:val="24"/>
              </w:rPr>
              <w:t xml:space="preserve"> </w:t>
            </w:r>
          </w:p>
          <w:p w:rsidR="00ED6393" w:rsidRPr="004B00E9" w:rsidRDefault="00ED6393" w:rsidP="00ED6393">
            <w:pPr>
              <w:spacing w:after="23"/>
              <w:ind w:left="480"/>
              <w:rPr>
                <w:rFonts w:ascii="Times New Roman" w:eastAsia="標楷體" w:hAnsi="Times New Roman" w:cs="Times New Roman"/>
                <w:color w:val="000000" w:themeColor="text1"/>
                <w:sz w:val="24"/>
              </w:rPr>
            </w:pP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color w:val="000000" w:themeColor="text1"/>
                <w:sz w:val="24"/>
              </w:rPr>
              <w:t>IP</w:t>
            </w:r>
            <w:r w:rsidRPr="004B00E9">
              <w:rPr>
                <w:rFonts w:ascii="Times New Roman" w:eastAsia="標楷體" w:hAnsi="Times New Roman" w:cs="Times New Roman"/>
                <w:color w:val="000000" w:themeColor="text1"/>
                <w:sz w:val="24"/>
              </w:rPr>
              <w:t>位置（</w:t>
            </w:r>
            <w:r w:rsidRPr="004B00E9">
              <w:rPr>
                <w:rFonts w:ascii="Times New Roman" w:eastAsia="標楷體" w:hAnsi="Times New Roman" w:cs="Times New Roman"/>
                <w:color w:val="000000" w:themeColor="text1"/>
                <w:sz w:val="24"/>
              </w:rPr>
              <w:t>IP address</w:t>
            </w:r>
            <w:r w:rsidRPr="004B00E9">
              <w:rPr>
                <w:rFonts w:ascii="Times New Roman" w:eastAsia="標楷體" w:hAnsi="Times New Roman" w:cs="Times New Roman"/>
                <w:color w:val="000000" w:themeColor="text1"/>
                <w:sz w:val="24"/>
              </w:rPr>
              <w:t>）：</w:t>
            </w:r>
          </w:p>
          <w:p w:rsidR="00ED6393" w:rsidRPr="004B00E9" w:rsidRDefault="00ED6393" w:rsidP="00ED6393">
            <w:pPr>
              <w:spacing w:after="23"/>
              <w:ind w:left="480"/>
              <w:rPr>
                <w:rFonts w:ascii="Times New Roman" w:eastAsia="標楷體" w:hAnsi="Times New Roman" w:cs="Times New Roman"/>
                <w:color w:val="000000" w:themeColor="text1"/>
                <w:sz w:val="24"/>
              </w:rPr>
            </w:pPr>
            <w:r w:rsidRPr="004B00E9">
              <w:rPr>
                <w:rFonts w:ascii="Cambria Math" w:eastAsia="標楷體" w:hAnsi="Cambria Math" w:cs="Cambria Math"/>
                <w:color w:val="000000" w:themeColor="text1"/>
                <w:sz w:val="24"/>
              </w:rPr>
              <w:t>◎</w:t>
            </w:r>
            <w:r w:rsidR="00902FF2" w:rsidRPr="004B00E9">
              <w:rPr>
                <w:rFonts w:ascii="Cambria Math" w:eastAsia="標楷體" w:hAnsi="Cambria Math" w:cs="Cambria Math"/>
                <w:color w:val="000000" w:themeColor="text1"/>
                <w:sz w:val="24"/>
              </w:rPr>
              <w:t xml:space="preserve"> </w:t>
            </w:r>
            <w:r w:rsidRPr="004B00E9">
              <w:rPr>
                <w:rFonts w:ascii="Times New Roman" w:eastAsia="標楷體" w:hAnsi="Times New Roman" w:cs="Times New Roman"/>
                <w:color w:val="000000" w:themeColor="text1"/>
                <w:sz w:val="24"/>
              </w:rPr>
              <w:t>網際網路位置（</w:t>
            </w:r>
            <w:r w:rsidRPr="004B00E9">
              <w:rPr>
                <w:rFonts w:ascii="Times New Roman" w:eastAsia="標楷體" w:hAnsi="Times New Roman" w:cs="Times New Roman"/>
                <w:color w:val="000000" w:themeColor="text1"/>
                <w:sz w:val="24"/>
              </w:rPr>
              <w:t>web-url</w:t>
            </w:r>
            <w:r w:rsidRPr="004B00E9">
              <w:rPr>
                <w:rFonts w:ascii="Times New Roman" w:eastAsia="標楷體" w:hAnsi="Times New Roman" w:cs="Times New Roman"/>
                <w:color w:val="000000" w:themeColor="text1"/>
                <w:sz w:val="24"/>
              </w:rPr>
              <w:t>）：</w:t>
            </w:r>
          </w:p>
          <w:p w:rsidR="00ED6393" w:rsidRPr="004B00E9" w:rsidRDefault="00ED6393" w:rsidP="00ED6393">
            <w:pPr>
              <w:spacing w:after="23"/>
              <w:ind w:left="480"/>
              <w:rPr>
                <w:rFonts w:ascii="Times New Roman" w:eastAsia="標楷體" w:hAnsi="Times New Roman" w:cs="Times New Roman"/>
                <w:color w:val="000000" w:themeColor="text1"/>
                <w:sz w:val="24"/>
              </w:rPr>
            </w:pPr>
            <w:r w:rsidRPr="004B00E9">
              <w:rPr>
                <w:rFonts w:ascii="Cambria Math" w:eastAsia="標楷體" w:hAnsi="Cambria Math" w:cs="Cambria Math"/>
                <w:color w:val="000000" w:themeColor="text1"/>
                <w:sz w:val="24"/>
              </w:rPr>
              <w:t>◎</w:t>
            </w:r>
            <w:r w:rsidR="00902FF2" w:rsidRPr="004B00E9">
              <w:rPr>
                <w:rFonts w:ascii="Cambria Math" w:eastAsia="標楷體" w:hAnsi="Cambria Math" w:cs="Cambria Math"/>
                <w:color w:val="000000" w:themeColor="text1"/>
                <w:sz w:val="24"/>
              </w:rPr>
              <w:t xml:space="preserve"> </w:t>
            </w:r>
            <w:r w:rsidRPr="004B00E9">
              <w:rPr>
                <w:rFonts w:ascii="Times New Roman" w:eastAsia="標楷體" w:hAnsi="Times New Roman" w:cs="Times New Roman"/>
                <w:color w:val="000000" w:themeColor="text1"/>
                <w:sz w:val="24"/>
              </w:rPr>
              <w:t>設備廠牌、機型：</w:t>
            </w:r>
          </w:p>
          <w:p w:rsidR="00ED6393" w:rsidRPr="004B00E9" w:rsidRDefault="00ED6393" w:rsidP="00ED6393">
            <w:pPr>
              <w:spacing w:after="23"/>
              <w:ind w:left="480"/>
              <w:rPr>
                <w:rFonts w:ascii="Times New Roman" w:eastAsia="標楷體" w:hAnsi="Times New Roman" w:cs="Times New Roman"/>
                <w:color w:val="000000" w:themeColor="text1"/>
                <w:sz w:val="24"/>
              </w:rPr>
            </w:pP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color w:val="000000" w:themeColor="text1"/>
                <w:sz w:val="24"/>
              </w:rPr>
              <w:t>作業系統（名稱</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版本</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w:t>
            </w:r>
          </w:p>
          <w:p w:rsidR="00ED6393" w:rsidRPr="004B00E9" w:rsidRDefault="00ED6393" w:rsidP="00ED6393">
            <w:pPr>
              <w:spacing w:after="23"/>
              <w:ind w:left="480"/>
              <w:rPr>
                <w:rFonts w:ascii="Times New Roman" w:eastAsia="標楷體" w:hAnsi="Times New Roman" w:cs="Times New Roman"/>
                <w:color w:val="000000" w:themeColor="text1"/>
                <w:sz w:val="24"/>
              </w:rPr>
            </w:pPr>
            <w:r w:rsidRPr="004B00E9">
              <w:rPr>
                <w:rFonts w:ascii="Cambria Math" w:eastAsia="標楷體" w:hAnsi="Cambria Math" w:cs="Cambria Math"/>
                <w:color w:val="000000" w:themeColor="text1"/>
                <w:sz w:val="24"/>
              </w:rPr>
              <w:t>◎</w:t>
            </w:r>
            <w:r w:rsidR="00902FF2" w:rsidRPr="004B00E9">
              <w:rPr>
                <w:rFonts w:ascii="Cambria Math" w:eastAsia="標楷體" w:hAnsi="Cambria Math" w:cs="Cambria Math"/>
                <w:color w:val="000000" w:themeColor="text1"/>
                <w:sz w:val="24"/>
              </w:rPr>
              <w:t xml:space="preserve"> </w:t>
            </w:r>
            <w:r w:rsidRPr="004B00E9">
              <w:rPr>
                <w:rFonts w:ascii="Times New Roman" w:eastAsia="標楷體" w:hAnsi="Times New Roman" w:cs="Times New Roman"/>
                <w:color w:val="000000" w:themeColor="text1"/>
                <w:sz w:val="24"/>
              </w:rPr>
              <w:t>受駭應用軟體（名稱</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版本</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w:t>
            </w:r>
          </w:p>
          <w:p w:rsidR="00ED6393" w:rsidRPr="004B00E9" w:rsidRDefault="00ED6393" w:rsidP="00ED6393">
            <w:pPr>
              <w:spacing w:after="23"/>
              <w:ind w:left="480"/>
              <w:rPr>
                <w:rFonts w:ascii="Times New Roman" w:eastAsia="標楷體" w:hAnsi="Times New Roman" w:cs="Times New Roman"/>
                <w:color w:val="000000" w:themeColor="text1"/>
                <w:sz w:val="24"/>
              </w:rPr>
            </w:pPr>
            <w:r w:rsidRPr="004B00E9">
              <w:rPr>
                <w:rFonts w:ascii="Cambria Math" w:eastAsia="標楷體" w:hAnsi="Cambria Math" w:cs="Cambria Math"/>
                <w:color w:val="000000" w:themeColor="text1"/>
                <w:sz w:val="24"/>
              </w:rPr>
              <w:t>◎</w:t>
            </w:r>
            <w:r w:rsidR="00902FF2" w:rsidRPr="004B00E9">
              <w:rPr>
                <w:rFonts w:ascii="Cambria Math" w:eastAsia="標楷體" w:hAnsi="Cambria Math" w:cs="Cambria Math"/>
                <w:color w:val="000000" w:themeColor="text1"/>
                <w:sz w:val="24"/>
              </w:rPr>
              <w:t xml:space="preserve"> </w:t>
            </w:r>
            <w:r w:rsidRPr="004B00E9">
              <w:rPr>
                <w:rFonts w:ascii="Times New Roman" w:eastAsia="標楷體" w:hAnsi="Times New Roman" w:cs="Times New Roman"/>
                <w:color w:val="000000" w:themeColor="text1"/>
                <w:sz w:val="24"/>
              </w:rPr>
              <w:t>已裝置之安全防護軟體</w:t>
            </w:r>
            <w:r w:rsidRPr="004B00E9">
              <w:rPr>
                <w:rFonts w:ascii="Times New Roman" w:eastAsia="標楷體" w:hAnsi="Times New Roman" w:cs="Times New Roman"/>
                <w:color w:val="000000" w:themeColor="text1"/>
                <w:sz w:val="24"/>
              </w:rPr>
              <w:t>:</w:t>
            </w:r>
          </w:p>
          <w:p w:rsidR="00ED6393" w:rsidRPr="004B00E9" w:rsidRDefault="00ED6393" w:rsidP="00ED6393">
            <w:pPr>
              <w:spacing w:after="23"/>
              <w:ind w:left="480"/>
              <w:rPr>
                <w:rFonts w:ascii="Times New Roman" w:eastAsia="標楷體" w:hAnsi="Times New Roman" w:cs="Times New Roman"/>
                <w:color w:val="000000" w:themeColor="text1"/>
                <w:sz w:val="24"/>
              </w:rPr>
            </w:pPr>
            <w:r w:rsidRPr="004B00E9">
              <w:rPr>
                <w:rFonts w:ascii="Times New Roman" w:eastAsia="標楷體" w:hAnsi="Times New Roman" w:cs="Times New Roman"/>
                <w:color w:val="000000" w:themeColor="text1"/>
                <w:sz w:val="24"/>
              </w:rPr>
              <w:t xml:space="preserve">  </w:t>
            </w:r>
            <w:r w:rsidR="00902FF2" w:rsidRPr="004B00E9">
              <w:rPr>
                <w:rFonts w:ascii="Times New Roman" w:eastAsia="標楷體" w:hAnsi="Times New Roman" w:cs="Times New Roman"/>
                <w:color w:val="000000" w:themeColor="text1"/>
                <w:sz w:val="24"/>
              </w:rPr>
              <w:t xml:space="preserve">  </w:t>
            </w:r>
            <w:r w:rsidRPr="004B00E9">
              <w:rPr>
                <w:rFonts w:ascii="Times New Roman" w:eastAsia="標楷體" w:hAnsi="Times New Roman" w:cs="Times New Roman"/>
                <w:color w:val="000000" w:themeColor="text1"/>
                <w:sz w:val="24"/>
              </w:rPr>
              <w:t>防毒軟體（名稱</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版本</w:t>
            </w:r>
            <w:r w:rsidRPr="004B00E9">
              <w:rPr>
                <w:rFonts w:ascii="Times New Roman" w:eastAsia="標楷體" w:hAnsi="Times New Roman" w:cs="Times New Roman"/>
                <w:color w:val="000000" w:themeColor="text1"/>
                <w:sz w:val="24"/>
              </w:rPr>
              <w:t>):</w:t>
            </w:r>
          </w:p>
          <w:p w:rsidR="00ED6393" w:rsidRPr="004B00E9" w:rsidRDefault="00ED6393" w:rsidP="00ED6393">
            <w:pPr>
              <w:spacing w:after="23"/>
              <w:ind w:left="480"/>
              <w:rPr>
                <w:rFonts w:ascii="Times New Roman" w:eastAsia="標楷體" w:hAnsi="Times New Roman" w:cs="Times New Roman"/>
                <w:color w:val="000000" w:themeColor="text1"/>
                <w:sz w:val="24"/>
              </w:rPr>
            </w:pPr>
            <w:r w:rsidRPr="004B00E9">
              <w:rPr>
                <w:rFonts w:ascii="Times New Roman" w:eastAsia="標楷體" w:hAnsi="Times New Roman" w:cs="Times New Roman"/>
                <w:color w:val="000000" w:themeColor="text1"/>
                <w:sz w:val="24"/>
              </w:rPr>
              <w:t xml:space="preserve">    </w:t>
            </w:r>
            <w:r w:rsidRPr="004B00E9">
              <w:rPr>
                <w:rFonts w:ascii="Times New Roman" w:eastAsia="標楷體" w:hAnsi="Times New Roman" w:cs="Times New Roman"/>
                <w:color w:val="000000" w:themeColor="text1"/>
                <w:sz w:val="24"/>
              </w:rPr>
              <w:t>防火牆（名稱</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版本</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w:t>
            </w:r>
          </w:p>
          <w:p w:rsidR="00ED6393" w:rsidRPr="004B00E9" w:rsidRDefault="00ED6393" w:rsidP="00ED6393">
            <w:pPr>
              <w:spacing w:after="23"/>
              <w:ind w:left="480"/>
              <w:rPr>
                <w:rFonts w:ascii="Times New Roman" w:eastAsia="標楷體" w:hAnsi="Times New Roman" w:cs="Times New Roman"/>
                <w:color w:val="000000" w:themeColor="text1"/>
                <w:sz w:val="24"/>
              </w:rPr>
            </w:pPr>
            <w:r w:rsidRPr="004B00E9">
              <w:rPr>
                <w:rFonts w:ascii="Times New Roman" w:eastAsia="標楷體" w:hAnsi="Times New Roman" w:cs="Times New Roman"/>
                <w:color w:val="000000" w:themeColor="text1"/>
                <w:sz w:val="24"/>
              </w:rPr>
              <w:t xml:space="preserve">    IPS/IDS</w:t>
            </w:r>
            <w:r w:rsidRPr="004B00E9">
              <w:rPr>
                <w:rFonts w:ascii="Times New Roman" w:eastAsia="標楷體" w:hAnsi="Times New Roman" w:cs="Times New Roman"/>
                <w:color w:val="000000" w:themeColor="text1"/>
                <w:sz w:val="24"/>
              </w:rPr>
              <w:t>（名稱</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版本</w:t>
            </w:r>
            <w:r w:rsidRPr="004B00E9">
              <w:rPr>
                <w:rFonts w:ascii="Times New Roman" w:eastAsia="標楷體" w:hAnsi="Times New Roman" w:cs="Times New Roman"/>
                <w:color w:val="000000" w:themeColor="text1"/>
                <w:sz w:val="24"/>
              </w:rPr>
              <w:t>):</w:t>
            </w:r>
          </w:p>
          <w:p w:rsidR="00ED6393" w:rsidRPr="004B00E9" w:rsidRDefault="00ED6393" w:rsidP="00ED6393">
            <w:pPr>
              <w:spacing w:after="23"/>
              <w:ind w:left="480"/>
              <w:rPr>
                <w:rFonts w:ascii="Times New Roman" w:eastAsia="標楷體" w:hAnsi="Times New Roman" w:cs="Times New Roman"/>
                <w:color w:val="000000" w:themeColor="text1"/>
                <w:sz w:val="18"/>
                <w:szCs w:val="18"/>
                <w:shd w:val="clear" w:color="auto" w:fill="99BCBF"/>
              </w:rPr>
            </w:pPr>
            <w:r w:rsidRPr="004B00E9">
              <w:rPr>
                <w:rFonts w:ascii="Times New Roman" w:eastAsia="標楷體" w:hAnsi="Times New Roman" w:cs="Times New Roman"/>
                <w:color w:val="000000" w:themeColor="text1"/>
                <w:sz w:val="24"/>
              </w:rPr>
              <w:t xml:space="preserve">    </w:t>
            </w:r>
            <w:r w:rsidRPr="004B00E9">
              <w:rPr>
                <w:rFonts w:ascii="Times New Roman" w:eastAsia="標楷體" w:hAnsi="Times New Roman" w:cs="Times New Roman"/>
                <w:color w:val="000000" w:themeColor="text1"/>
                <w:sz w:val="24"/>
              </w:rPr>
              <w:t>其它（名稱</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版本</w:t>
            </w:r>
            <w:r w:rsidRPr="004B00E9">
              <w:rPr>
                <w:rFonts w:ascii="Times New Roman" w:eastAsia="標楷體" w:hAnsi="Times New Roman" w:cs="Times New Roman"/>
                <w:color w:val="000000" w:themeColor="text1"/>
                <w:sz w:val="24"/>
              </w:rPr>
              <w:t>):</w:t>
            </w:r>
          </w:p>
        </w:tc>
      </w:tr>
    </w:tbl>
    <w:p w:rsidR="00ED6393" w:rsidRPr="004B00E9" w:rsidRDefault="00ED6393">
      <w:pPr>
        <w:spacing w:after="0"/>
        <w:jc w:val="both"/>
        <w:rPr>
          <w:rFonts w:ascii="Times New Roman" w:eastAsia="標楷體" w:hAnsi="Times New Roman" w:cs="Times New Roman"/>
          <w:color w:val="000000" w:themeColor="text1"/>
        </w:rPr>
      </w:pPr>
    </w:p>
    <w:p w:rsidR="00ED6393" w:rsidRPr="004B00E9" w:rsidRDefault="00ED6393">
      <w:pPr>
        <w:spacing w:after="0"/>
        <w:jc w:val="both"/>
        <w:rPr>
          <w:rFonts w:ascii="Times New Roman" w:eastAsia="標楷體" w:hAnsi="Times New Roman" w:cs="Times New Roman"/>
          <w:color w:val="000000" w:themeColor="text1"/>
        </w:rPr>
      </w:pPr>
    </w:p>
    <w:tbl>
      <w:tblPr>
        <w:tblStyle w:val="TableGrid"/>
        <w:tblW w:w="8363" w:type="dxa"/>
        <w:tblInd w:w="-108" w:type="dxa"/>
        <w:tblCellMar>
          <w:top w:w="41" w:type="dxa"/>
          <w:left w:w="108" w:type="dxa"/>
          <w:right w:w="107" w:type="dxa"/>
        </w:tblCellMar>
        <w:tblLook w:val="04A0"/>
      </w:tblPr>
      <w:tblGrid>
        <w:gridCol w:w="8363"/>
      </w:tblGrid>
      <w:tr w:rsidR="004B00E9" w:rsidRPr="004B00E9">
        <w:trPr>
          <w:trHeight w:val="368"/>
        </w:trPr>
        <w:tc>
          <w:tcPr>
            <w:tcW w:w="8363" w:type="dxa"/>
            <w:tcBorders>
              <w:top w:val="single" w:sz="4" w:space="0" w:color="000000"/>
              <w:left w:val="nil"/>
              <w:bottom w:val="single" w:sz="4" w:space="0" w:color="000000"/>
              <w:right w:val="nil"/>
            </w:tcBorders>
            <w:shd w:val="clear" w:color="auto" w:fill="D9D9D9"/>
          </w:tcPr>
          <w:p w:rsidR="00A17765" w:rsidRPr="004B00E9" w:rsidRDefault="00ED6393">
            <w:pPr>
              <w:spacing w:after="0"/>
              <w:rPr>
                <w:rFonts w:ascii="Times New Roman" w:eastAsia="標楷體" w:hAnsi="Times New Roman" w:cs="Times New Roman"/>
                <w:color w:val="000000" w:themeColor="text1"/>
              </w:rPr>
            </w:pPr>
            <w:r w:rsidRPr="004B00E9">
              <w:rPr>
                <w:rFonts w:ascii="Times New Roman" w:eastAsia="標楷體" w:hAnsi="Times New Roman" w:cs="Times New Roman"/>
                <w:b/>
                <w:color w:val="000000" w:themeColor="text1"/>
                <w:sz w:val="24"/>
              </w:rPr>
              <w:t>STEP4</w:t>
            </w:r>
            <w:r w:rsidR="007B6412" w:rsidRPr="004B00E9">
              <w:rPr>
                <w:rFonts w:ascii="Times New Roman" w:eastAsia="標楷體" w:hAnsi="Times New Roman" w:cs="Times New Roman"/>
                <w:b/>
                <w:color w:val="000000" w:themeColor="text1"/>
                <w:sz w:val="24"/>
              </w:rPr>
              <w:t>.</w:t>
            </w:r>
            <w:r w:rsidR="005F68D0" w:rsidRPr="004B00E9">
              <w:rPr>
                <w:rFonts w:ascii="Times New Roman" w:eastAsia="標楷體" w:hAnsi="Times New Roman" w:cs="Times New Roman"/>
                <w:b/>
                <w:color w:val="000000" w:themeColor="text1"/>
                <w:sz w:val="24"/>
              </w:rPr>
              <w:t xml:space="preserve"> </w:t>
            </w:r>
            <w:r w:rsidRPr="004B00E9">
              <w:rPr>
                <w:rFonts w:ascii="Times New Roman" w:eastAsia="標楷體" w:hAnsi="Times New Roman" w:cs="Times New Roman"/>
                <w:color w:val="000000" w:themeColor="text1"/>
                <w:sz w:val="24"/>
              </w:rPr>
              <w:t>資通安全事件：基本資料</w:t>
            </w:r>
          </w:p>
        </w:tc>
      </w:tr>
      <w:tr w:rsidR="004B00E9" w:rsidRPr="004B00E9">
        <w:trPr>
          <w:trHeight w:val="9061"/>
        </w:trPr>
        <w:tc>
          <w:tcPr>
            <w:tcW w:w="8363" w:type="dxa"/>
            <w:tcBorders>
              <w:top w:val="single" w:sz="4" w:space="0" w:color="000000"/>
              <w:left w:val="nil"/>
              <w:bottom w:val="nil"/>
              <w:right w:val="nil"/>
            </w:tcBorders>
            <w:shd w:val="clear" w:color="auto" w:fill="F2F2F2"/>
          </w:tcPr>
          <w:p w:rsidR="00A17765" w:rsidRPr="004B00E9" w:rsidRDefault="00ED6393">
            <w:pPr>
              <w:spacing w:after="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四</w:t>
            </w:r>
            <w:r w:rsidR="007B6412" w:rsidRPr="004B00E9">
              <w:rPr>
                <w:rFonts w:ascii="Times New Roman" w:eastAsia="標楷體" w:hAnsi="Times New Roman" w:cs="Times New Roman"/>
                <w:color w:val="000000" w:themeColor="text1"/>
                <w:sz w:val="24"/>
              </w:rPr>
              <w:t>、事件</w:t>
            </w:r>
            <w:r w:rsidRPr="004B00E9">
              <w:rPr>
                <w:rFonts w:ascii="Times New Roman" w:eastAsia="標楷體" w:hAnsi="Times New Roman" w:cs="Times New Roman"/>
                <w:color w:val="000000" w:themeColor="text1"/>
                <w:sz w:val="24"/>
              </w:rPr>
              <w:t>分類</w:t>
            </w:r>
            <w:r w:rsidR="007B6412" w:rsidRPr="004B00E9">
              <w:rPr>
                <w:rFonts w:ascii="Times New Roman" w:eastAsia="標楷體" w:hAnsi="Times New Roman" w:cs="Times New Roman"/>
                <w:color w:val="000000" w:themeColor="text1"/>
                <w:sz w:val="24"/>
              </w:rPr>
              <w:t>：</w:t>
            </w:r>
            <w:r w:rsidR="007B6412" w:rsidRPr="004B00E9">
              <w:rPr>
                <w:rFonts w:ascii="Times New Roman" w:eastAsia="標楷體" w:hAnsi="Times New Roman" w:cs="Times New Roman"/>
                <w:color w:val="000000" w:themeColor="text1"/>
                <w:sz w:val="24"/>
              </w:rPr>
              <w:t xml:space="preserve"> </w:t>
            </w:r>
          </w:p>
          <w:p w:rsidR="00ED6393" w:rsidRPr="004B00E9" w:rsidRDefault="00ED6393">
            <w:pPr>
              <w:spacing w:after="0"/>
              <w:rPr>
                <w:rFonts w:ascii="Times New Roman" w:eastAsia="標楷體" w:hAnsi="Times New Roman" w:cs="Times New Roman"/>
                <w:color w:val="000000" w:themeColor="text1"/>
                <w:sz w:val="24"/>
              </w:rPr>
            </w:pPr>
            <w:r w:rsidRPr="004B00E9">
              <w:rPr>
                <w:rFonts w:ascii="Times New Roman" w:eastAsia="標楷體" w:hAnsi="Times New Roman" w:cs="Times New Roman"/>
                <w:color w:val="000000" w:themeColor="text1"/>
              </w:rPr>
              <w:t xml:space="preserve">      </w:t>
            </w:r>
            <w:r w:rsidRPr="004B00E9">
              <w:rPr>
                <w:rFonts w:ascii="Times New Roman" w:eastAsia="標楷體" w:hAnsi="Times New Roman" w:cs="Times New Roman"/>
                <w:color w:val="000000" w:themeColor="text1"/>
                <w:sz w:val="24"/>
              </w:rPr>
              <w:t xml:space="preserve">  </w:t>
            </w:r>
            <w:r w:rsidR="003F3C2B" w:rsidRPr="004B00E9">
              <w:rPr>
                <w:rFonts w:ascii="Cambria Math" w:eastAsia="標楷體" w:hAnsi="Cambria Math" w:cs="Cambria Math"/>
                <w:color w:val="000000" w:themeColor="text1"/>
                <w:sz w:val="24"/>
              </w:rPr>
              <w:t>◎</w:t>
            </w:r>
            <w:r w:rsidR="00902FF2" w:rsidRPr="004B00E9">
              <w:rPr>
                <w:rFonts w:ascii="Cambria Math" w:eastAsia="標楷體" w:hAnsi="Cambria Math" w:cs="Cambria Math"/>
                <w:color w:val="000000" w:themeColor="text1"/>
                <w:sz w:val="24"/>
              </w:rPr>
              <w:t xml:space="preserve"> </w:t>
            </w:r>
            <w:r w:rsidRPr="004B00E9">
              <w:rPr>
                <w:rFonts w:ascii="Times New Roman" w:eastAsia="標楷體" w:hAnsi="Times New Roman" w:cs="Times New Roman"/>
                <w:color w:val="000000" w:themeColor="text1"/>
                <w:sz w:val="24"/>
              </w:rPr>
              <w:t>INT</w:t>
            </w:r>
            <w:r w:rsidRPr="004B00E9">
              <w:rPr>
                <w:rFonts w:ascii="Times New Roman" w:eastAsia="標楷體" w:hAnsi="Times New Roman" w:cs="Times New Roman"/>
                <w:color w:val="000000" w:themeColor="text1"/>
                <w:sz w:val="24"/>
              </w:rPr>
              <w:t>（入侵攻擊）：</w:t>
            </w:r>
          </w:p>
          <w:p w:rsidR="00ED6393" w:rsidRPr="004B00E9" w:rsidRDefault="00ED6393">
            <w:pPr>
              <w:spacing w:after="0"/>
              <w:rPr>
                <w:rFonts w:ascii="Times New Roman" w:eastAsia="標楷體" w:hAnsi="Times New Roman" w:cs="Times New Roman"/>
                <w:color w:val="000000" w:themeColor="text1"/>
                <w:sz w:val="24"/>
              </w:rPr>
            </w:pPr>
            <w:r w:rsidRPr="004B00E9">
              <w:rPr>
                <w:rFonts w:ascii="Times New Roman" w:eastAsia="標楷體" w:hAnsi="Times New Roman" w:cs="Times New Roman"/>
                <w:color w:val="000000" w:themeColor="text1"/>
                <w:sz w:val="24"/>
              </w:rPr>
              <w:t xml:space="preserve">       </w:t>
            </w:r>
            <w:r w:rsidR="00902FF2" w:rsidRPr="004B00E9">
              <w:rPr>
                <w:rFonts w:ascii="Times New Roman" w:eastAsia="標楷體" w:hAnsi="Times New Roman" w:cs="Times New Roman"/>
                <w:color w:val="000000" w:themeColor="text1"/>
                <w:sz w:val="24"/>
              </w:rPr>
              <w:t xml:space="preserve">        </w:t>
            </w:r>
            <w:r w:rsidRPr="004B00E9">
              <w:rPr>
                <w:rFonts w:ascii="Times New Roman" w:eastAsia="標楷體" w:hAnsi="Times New Roman" w:cs="Times New Roman"/>
                <w:color w:val="000000" w:themeColor="text1"/>
                <w:sz w:val="24"/>
              </w:rPr>
              <w:t xml:space="preserve"> </w:t>
            </w:r>
            <w:r w:rsidR="00902FF2" w:rsidRPr="004B00E9">
              <w:rPr>
                <w:rFonts w:ascii="細明體" w:eastAsia="細明體" w:hAnsi="細明體" w:cs="細明體"/>
                <w:color w:val="000000" w:themeColor="text1"/>
                <w:sz w:val="24"/>
              </w:rPr>
              <w:t xml:space="preserve">□ </w:t>
            </w:r>
            <w:r w:rsidRPr="004B00E9">
              <w:rPr>
                <w:rFonts w:ascii="Times New Roman" w:eastAsia="標楷體" w:hAnsi="Times New Roman" w:cs="Times New Roman"/>
                <w:color w:val="000000" w:themeColor="text1"/>
                <w:sz w:val="24"/>
              </w:rPr>
              <w:t>系統被入侵</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資訊設備遭惡意使用者入侵</w:t>
            </w:r>
            <w:r w:rsidRPr="004B00E9">
              <w:rPr>
                <w:rFonts w:ascii="Times New Roman" w:eastAsia="標楷體" w:hAnsi="Times New Roman" w:cs="Times New Roman"/>
                <w:color w:val="000000" w:themeColor="text1"/>
                <w:sz w:val="24"/>
              </w:rPr>
              <w:t>) </w:t>
            </w:r>
          </w:p>
          <w:p w:rsidR="00ED6393" w:rsidRPr="004B00E9" w:rsidRDefault="00ED6393">
            <w:pPr>
              <w:spacing w:after="0"/>
              <w:rPr>
                <w:rFonts w:ascii="Times New Roman" w:eastAsia="標楷體" w:hAnsi="Times New Roman" w:cs="Times New Roman"/>
                <w:color w:val="000000" w:themeColor="text1"/>
                <w:sz w:val="24"/>
              </w:rPr>
            </w:pPr>
            <w:r w:rsidRPr="004B00E9">
              <w:rPr>
                <w:rFonts w:ascii="Times New Roman" w:eastAsia="標楷體" w:hAnsi="Times New Roman" w:cs="Times New Roman"/>
                <w:color w:val="000000" w:themeColor="text1"/>
                <w:sz w:val="24"/>
              </w:rPr>
              <w:t xml:space="preserve">       </w:t>
            </w:r>
            <w:r w:rsidR="00902FF2" w:rsidRPr="004B00E9">
              <w:rPr>
                <w:rFonts w:ascii="Times New Roman" w:eastAsia="標楷體" w:hAnsi="Times New Roman" w:cs="Times New Roman"/>
                <w:color w:val="000000" w:themeColor="text1"/>
                <w:sz w:val="24"/>
              </w:rPr>
              <w:t xml:space="preserve">       </w:t>
            </w:r>
            <w:r w:rsidRPr="004B00E9">
              <w:rPr>
                <w:rFonts w:ascii="Times New Roman" w:eastAsia="標楷體" w:hAnsi="Times New Roman" w:cs="Times New Roman"/>
                <w:color w:val="000000" w:themeColor="text1"/>
                <w:sz w:val="24"/>
              </w:rPr>
              <w:t xml:space="preserve"> </w:t>
            </w:r>
            <w:r w:rsidR="00902FF2" w:rsidRPr="004B00E9">
              <w:rPr>
                <w:rFonts w:ascii="Times New Roman" w:eastAsia="標楷體" w:hAnsi="Times New Roman" w:cs="Times New Roman"/>
                <w:color w:val="000000" w:themeColor="text1"/>
                <w:sz w:val="24"/>
              </w:rPr>
              <w:t xml:space="preserve"> </w:t>
            </w:r>
            <w:r w:rsidR="00902FF2" w:rsidRPr="004B00E9">
              <w:rPr>
                <w:rFonts w:ascii="細明體" w:eastAsia="細明體" w:hAnsi="細明體" w:cs="細明體"/>
                <w:color w:val="000000" w:themeColor="text1"/>
                <w:sz w:val="24"/>
              </w:rPr>
              <w:t xml:space="preserve">□ </w:t>
            </w:r>
            <w:r w:rsidRPr="004B00E9">
              <w:rPr>
                <w:rFonts w:ascii="Times New Roman" w:eastAsia="標楷體" w:hAnsi="Times New Roman" w:cs="Times New Roman"/>
                <w:color w:val="000000" w:themeColor="text1"/>
                <w:sz w:val="24"/>
              </w:rPr>
              <w:t>對外攻擊</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對外部主機進行攻擊行為</w:t>
            </w:r>
            <w:r w:rsidRPr="004B00E9">
              <w:rPr>
                <w:rFonts w:ascii="Times New Roman" w:eastAsia="標楷體" w:hAnsi="Times New Roman" w:cs="Times New Roman"/>
                <w:color w:val="000000" w:themeColor="text1"/>
                <w:sz w:val="24"/>
              </w:rPr>
              <w:t>) </w:t>
            </w:r>
          </w:p>
          <w:p w:rsidR="00A17765" w:rsidRPr="004B00E9" w:rsidRDefault="00ED6393" w:rsidP="00ED6393">
            <w:pPr>
              <w:spacing w:after="0"/>
              <w:rPr>
                <w:rFonts w:ascii="Times New Roman" w:eastAsia="標楷體" w:hAnsi="Times New Roman" w:cs="Times New Roman"/>
                <w:color w:val="000000" w:themeColor="text1"/>
                <w:sz w:val="24"/>
              </w:rPr>
            </w:pPr>
            <w:r w:rsidRPr="004B00E9">
              <w:rPr>
                <w:rFonts w:ascii="Times New Roman" w:eastAsia="標楷體" w:hAnsi="Times New Roman" w:cs="Times New Roman"/>
                <w:color w:val="000000" w:themeColor="text1"/>
                <w:sz w:val="24"/>
              </w:rPr>
              <w:t xml:space="preserve">        </w:t>
            </w:r>
            <w:r w:rsidR="00902FF2" w:rsidRPr="004B00E9">
              <w:rPr>
                <w:rFonts w:ascii="Times New Roman" w:eastAsia="標楷體" w:hAnsi="Times New Roman" w:cs="Times New Roman"/>
                <w:color w:val="000000" w:themeColor="text1"/>
                <w:sz w:val="24"/>
              </w:rPr>
              <w:t xml:space="preserve">        </w:t>
            </w:r>
            <w:r w:rsidR="00902FF2" w:rsidRPr="004B00E9">
              <w:rPr>
                <w:rFonts w:ascii="細明體" w:eastAsia="細明體" w:hAnsi="細明體" w:cs="細明體"/>
                <w:color w:val="000000" w:themeColor="text1"/>
                <w:sz w:val="24"/>
              </w:rPr>
              <w:t xml:space="preserve">□ </w:t>
            </w:r>
            <w:r w:rsidRPr="004B00E9">
              <w:rPr>
                <w:rFonts w:ascii="Times New Roman" w:eastAsia="標楷體" w:hAnsi="Times New Roman" w:cs="Times New Roman"/>
                <w:color w:val="000000" w:themeColor="text1"/>
                <w:sz w:val="24"/>
              </w:rPr>
              <w:t>針對性攻擊</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針對特定個人的資訊洩漏與身分盜取</w:t>
            </w:r>
            <w:r w:rsidRPr="004B00E9">
              <w:rPr>
                <w:rFonts w:ascii="Times New Roman" w:eastAsia="標楷體" w:hAnsi="Times New Roman" w:cs="Times New Roman"/>
                <w:color w:val="000000" w:themeColor="text1"/>
                <w:sz w:val="24"/>
              </w:rPr>
              <w:t>) </w:t>
            </w:r>
          </w:p>
          <w:p w:rsidR="00ED6393" w:rsidRPr="004B00E9" w:rsidRDefault="00902FF2" w:rsidP="00ED6393">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ED6393" w:rsidRPr="004B00E9">
              <w:rPr>
                <w:rFonts w:ascii="Times New Roman" w:eastAsia="標楷體" w:hAnsi="Times New Roman" w:cs="Times New Roman"/>
                <w:color w:val="000000" w:themeColor="text1"/>
                <w:sz w:val="24"/>
              </w:rPr>
              <w:t>散播惡意程式</w:t>
            </w:r>
            <w:r w:rsidR="00ED6393" w:rsidRPr="004B00E9">
              <w:rPr>
                <w:rFonts w:ascii="Times New Roman" w:eastAsia="標楷體" w:hAnsi="Times New Roman" w:cs="Times New Roman"/>
                <w:color w:val="000000" w:themeColor="text1"/>
                <w:sz w:val="24"/>
              </w:rPr>
              <w:t>(</w:t>
            </w:r>
            <w:r w:rsidR="00ED6393" w:rsidRPr="004B00E9">
              <w:rPr>
                <w:rFonts w:ascii="Times New Roman" w:eastAsia="標楷體" w:hAnsi="Times New Roman" w:cs="Times New Roman"/>
                <w:color w:val="000000" w:themeColor="text1"/>
                <w:sz w:val="24"/>
              </w:rPr>
              <w:t>主機對外進行惡意程式散播</w:t>
            </w:r>
            <w:r w:rsidR="00ED6393" w:rsidRPr="004B00E9">
              <w:rPr>
                <w:rFonts w:ascii="Times New Roman" w:eastAsia="標楷體" w:hAnsi="Times New Roman" w:cs="Times New Roman"/>
                <w:color w:val="000000" w:themeColor="text1"/>
                <w:sz w:val="24"/>
              </w:rPr>
              <w:t>)</w:t>
            </w:r>
          </w:p>
          <w:p w:rsidR="00ED6393" w:rsidRPr="004B00E9" w:rsidRDefault="00902FF2" w:rsidP="00ED6393">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ED6393" w:rsidRPr="004B00E9">
              <w:rPr>
                <w:rFonts w:ascii="Times New Roman" w:eastAsia="標楷體" w:hAnsi="Times New Roman" w:cs="Times New Roman"/>
                <w:color w:val="000000" w:themeColor="text1"/>
                <w:sz w:val="24"/>
              </w:rPr>
              <w:t>中繼站</w:t>
            </w:r>
            <w:r w:rsidR="00ED6393" w:rsidRPr="004B00E9">
              <w:rPr>
                <w:rFonts w:ascii="Times New Roman" w:eastAsia="標楷體" w:hAnsi="Times New Roman" w:cs="Times New Roman"/>
                <w:color w:val="000000" w:themeColor="text1"/>
                <w:sz w:val="24"/>
              </w:rPr>
              <w:t>(</w:t>
            </w:r>
            <w:r w:rsidR="00ED6393" w:rsidRPr="004B00E9">
              <w:rPr>
                <w:rFonts w:ascii="Times New Roman" w:eastAsia="標楷體" w:hAnsi="Times New Roman" w:cs="Times New Roman"/>
                <w:color w:val="000000" w:themeColor="text1"/>
                <w:sz w:val="24"/>
              </w:rPr>
              <w:t>主機成駭客之中繼站，接收惡意程式連線</w:t>
            </w:r>
            <w:r w:rsidR="00ED6393" w:rsidRPr="004B00E9">
              <w:rPr>
                <w:rFonts w:ascii="Times New Roman" w:eastAsia="標楷體" w:hAnsi="Times New Roman" w:cs="Times New Roman"/>
                <w:color w:val="000000" w:themeColor="text1"/>
                <w:sz w:val="24"/>
              </w:rPr>
              <w:t>) </w:t>
            </w:r>
          </w:p>
          <w:p w:rsidR="00ED6393" w:rsidRPr="004B00E9" w:rsidRDefault="00902FF2" w:rsidP="00ED6393">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ED6393" w:rsidRPr="004B00E9">
              <w:rPr>
                <w:rFonts w:ascii="Times New Roman" w:eastAsia="標楷體" w:hAnsi="Times New Roman" w:cs="Times New Roman"/>
                <w:color w:val="000000" w:themeColor="text1"/>
                <w:sz w:val="24"/>
              </w:rPr>
              <w:t>電子郵件社交工程攻擊</w:t>
            </w:r>
            <w:r w:rsidR="00ED6393" w:rsidRPr="004B00E9">
              <w:rPr>
                <w:rFonts w:ascii="Times New Roman" w:eastAsia="標楷體" w:hAnsi="Times New Roman" w:cs="Times New Roman"/>
                <w:color w:val="000000" w:themeColor="text1"/>
                <w:sz w:val="24"/>
              </w:rPr>
              <w:t>(</w:t>
            </w:r>
            <w:r w:rsidR="00ED6393" w:rsidRPr="004B00E9">
              <w:rPr>
                <w:rFonts w:ascii="Times New Roman" w:eastAsia="標楷體" w:hAnsi="Times New Roman" w:cs="Times New Roman"/>
                <w:color w:val="000000" w:themeColor="text1"/>
                <w:sz w:val="24"/>
              </w:rPr>
              <w:t>帳號遭盜用對外發動社交工程攻擊</w:t>
            </w:r>
            <w:r w:rsidR="00ED6393" w:rsidRPr="004B00E9">
              <w:rPr>
                <w:rFonts w:ascii="Times New Roman" w:eastAsia="標楷體" w:hAnsi="Times New Roman" w:cs="Times New Roman"/>
                <w:color w:val="000000" w:themeColor="text1"/>
                <w:sz w:val="24"/>
              </w:rPr>
              <w:t>) </w:t>
            </w:r>
          </w:p>
          <w:p w:rsidR="00ED6393" w:rsidRPr="004B00E9" w:rsidRDefault="00902FF2" w:rsidP="00ED6393">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ED6393" w:rsidRPr="004B00E9">
              <w:rPr>
                <w:rFonts w:ascii="Times New Roman" w:eastAsia="標楷體" w:hAnsi="Times New Roman" w:cs="Times New Roman"/>
                <w:color w:val="000000" w:themeColor="text1"/>
                <w:sz w:val="24"/>
              </w:rPr>
              <w:t>垃圾郵件</w:t>
            </w:r>
            <w:r w:rsidR="00ED6393" w:rsidRPr="004B00E9">
              <w:rPr>
                <w:rFonts w:ascii="Times New Roman" w:eastAsia="標楷體" w:hAnsi="Times New Roman" w:cs="Times New Roman"/>
                <w:color w:val="000000" w:themeColor="text1"/>
                <w:sz w:val="24"/>
              </w:rPr>
              <w:t>(Spam)(</w:t>
            </w:r>
            <w:r w:rsidR="00ED6393" w:rsidRPr="004B00E9">
              <w:rPr>
                <w:rFonts w:ascii="Times New Roman" w:eastAsia="標楷體" w:hAnsi="Times New Roman" w:cs="Times New Roman"/>
                <w:color w:val="000000" w:themeColor="text1"/>
                <w:sz w:val="24"/>
              </w:rPr>
              <w:t>資訊設備從事</w:t>
            </w:r>
            <w:r w:rsidR="00ED6393" w:rsidRPr="004B00E9">
              <w:rPr>
                <w:rFonts w:ascii="Times New Roman" w:eastAsia="標楷體" w:hAnsi="Times New Roman" w:cs="Times New Roman"/>
                <w:color w:val="000000" w:themeColor="text1"/>
                <w:sz w:val="24"/>
              </w:rPr>
              <w:t>Spam Mail</w:t>
            </w:r>
            <w:r w:rsidR="00ED6393" w:rsidRPr="004B00E9">
              <w:rPr>
                <w:rFonts w:ascii="Times New Roman" w:eastAsia="標楷體" w:hAnsi="Times New Roman" w:cs="Times New Roman"/>
                <w:color w:val="000000" w:themeColor="text1"/>
                <w:sz w:val="24"/>
              </w:rPr>
              <w:t>散播行為</w:t>
            </w:r>
            <w:r w:rsidR="00ED6393" w:rsidRPr="004B00E9">
              <w:rPr>
                <w:rFonts w:ascii="Times New Roman" w:eastAsia="標楷體" w:hAnsi="Times New Roman" w:cs="Times New Roman"/>
                <w:color w:val="000000" w:themeColor="text1"/>
                <w:sz w:val="24"/>
              </w:rPr>
              <w:t>) </w:t>
            </w:r>
          </w:p>
          <w:p w:rsidR="00ED6393" w:rsidRPr="004B00E9" w:rsidRDefault="00902FF2" w:rsidP="003F3C2B">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ED6393" w:rsidRPr="004B00E9">
              <w:rPr>
                <w:rFonts w:ascii="Times New Roman" w:eastAsia="標楷體" w:hAnsi="Times New Roman" w:cs="Times New Roman"/>
                <w:color w:val="000000" w:themeColor="text1"/>
                <w:sz w:val="24"/>
              </w:rPr>
              <w:t>命令與控制伺服器</w:t>
            </w:r>
            <w:r w:rsidR="00ED6393" w:rsidRPr="004B00E9">
              <w:rPr>
                <w:rFonts w:ascii="Times New Roman" w:eastAsia="標楷體" w:hAnsi="Times New Roman" w:cs="Times New Roman"/>
                <w:color w:val="000000" w:themeColor="text1"/>
                <w:sz w:val="24"/>
              </w:rPr>
              <w:t>(C&amp;C)(</w:t>
            </w:r>
            <w:r w:rsidR="00ED6393" w:rsidRPr="004B00E9">
              <w:rPr>
                <w:rFonts w:ascii="Times New Roman" w:eastAsia="標楷體" w:hAnsi="Times New Roman" w:cs="Times New Roman"/>
                <w:color w:val="000000" w:themeColor="text1"/>
                <w:sz w:val="24"/>
              </w:rPr>
              <w:t>主機疑似為駭客之</w:t>
            </w:r>
            <w:r w:rsidR="00ED6393" w:rsidRPr="004B00E9">
              <w:rPr>
                <w:rFonts w:ascii="Times New Roman" w:eastAsia="標楷體" w:hAnsi="Times New Roman" w:cs="Times New Roman"/>
                <w:color w:val="000000" w:themeColor="text1"/>
                <w:sz w:val="24"/>
              </w:rPr>
              <w:t>Botnet C&amp;C Server) </w:t>
            </w:r>
          </w:p>
          <w:p w:rsidR="00ED6393" w:rsidRPr="004B00E9" w:rsidRDefault="00902FF2" w:rsidP="003F3C2B">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ED6393" w:rsidRPr="004B00E9">
              <w:rPr>
                <w:rFonts w:ascii="Times New Roman" w:eastAsia="標楷體" w:hAnsi="Times New Roman" w:cs="Times New Roman"/>
                <w:color w:val="000000" w:themeColor="text1"/>
                <w:sz w:val="24"/>
              </w:rPr>
              <w:t>殭屍電腦</w:t>
            </w:r>
            <w:r w:rsidR="00ED6393" w:rsidRPr="004B00E9">
              <w:rPr>
                <w:rFonts w:ascii="Times New Roman" w:eastAsia="標楷體" w:hAnsi="Times New Roman" w:cs="Times New Roman"/>
                <w:color w:val="000000" w:themeColor="text1"/>
                <w:sz w:val="24"/>
              </w:rPr>
              <w:t>(Bot)(</w:t>
            </w:r>
            <w:r w:rsidR="00ED6393" w:rsidRPr="004B00E9">
              <w:rPr>
                <w:rFonts w:ascii="Times New Roman" w:eastAsia="標楷體" w:hAnsi="Times New Roman" w:cs="Times New Roman"/>
                <w:color w:val="000000" w:themeColor="text1"/>
                <w:sz w:val="24"/>
              </w:rPr>
              <w:t>資訊設備疑似成為駭客所控制之</w:t>
            </w:r>
            <w:r w:rsidR="00ED6393" w:rsidRPr="004B00E9">
              <w:rPr>
                <w:rFonts w:ascii="Times New Roman" w:eastAsia="標楷體" w:hAnsi="Times New Roman" w:cs="Times New Roman"/>
                <w:color w:val="000000" w:themeColor="text1"/>
                <w:sz w:val="24"/>
              </w:rPr>
              <w:t>Botnet</w:t>
            </w:r>
            <w:r w:rsidR="00ED6393" w:rsidRPr="004B00E9">
              <w:rPr>
                <w:rFonts w:ascii="Times New Roman" w:eastAsia="標楷體" w:hAnsi="Times New Roman" w:cs="Times New Roman"/>
                <w:color w:val="000000" w:themeColor="text1"/>
                <w:sz w:val="24"/>
              </w:rPr>
              <w:t>成員</w:t>
            </w:r>
            <w:r w:rsidR="00ED6393" w:rsidRPr="004B00E9">
              <w:rPr>
                <w:rFonts w:ascii="Times New Roman" w:eastAsia="標楷體" w:hAnsi="Times New Roman" w:cs="Times New Roman"/>
                <w:color w:val="000000" w:themeColor="text1"/>
                <w:sz w:val="24"/>
              </w:rPr>
              <w:t>) </w:t>
            </w:r>
          </w:p>
          <w:p w:rsidR="00ED6393" w:rsidRPr="004B00E9" w:rsidRDefault="00902FF2" w:rsidP="003F3C2B">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ED6393" w:rsidRPr="004B00E9">
              <w:rPr>
                <w:rFonts w:ascii="Times New Roman" w:eastAsia="標楷體" w:hAnsi="Times New Roman" w:cs="Times New Roman"/>
                <w:color w:val="000000" w:themeColor="text1"/>
                <w:sz w:val="24"/>
              </w:rPr>
              <w:t>其它類型的入侵攻擊：</w:t>
            </w:r>
          </w:p>
          <w:p w:rsidR="003F3C2B" w:rsidRPr="004B00E9" w:rsidRDefault="003F3C2B" w:rsidP="003F3C2B">
            <w:pPr>
              <w:spacing w:after="0"/>
              <w:ind w:firstLineChars="400" w:firstLine="960"/>
              <w:rPr>
                <w:rFonts w:ascii="Times New Roman" w:eastAsia="標楷體" w:hAnsi="Times New Roman" w:cs="Times New Roman"/>
                <w:color w:val="000000" w:themeColor="text1"/>
                <w:sz w:val="24"/>
              </w:rPr>
            </w:pPr>
          </w:p>
          <w:p w:rsidR="003F3C2B" w:rsidRPr="004B00E9" w:rsidRDefault="003F3C2B" w:rsidP="003F3C2B">
            <w:pPr>
              <w:spacing w:after="0"/>
              <w:ind w:firstLineChars="200" w:firstLine="480"/>
              <w:rPr>
                <w:rFonts w:ascii="Times New Roman" w:eastAsia="標楷體" w:hAnsi="Times New Roman" w:cs="Times New Roman"/>
                <w:color w:val="000000" w:themeColor="text1"/>
                <w:sz w:val="24"/>
              </w:rPr>
            </w:pPr>
            <w:r w:rsidRPr="004B00E9">
              <w:rPr>
                <w:rFonts w:ascii="Cambria Math" w:eastAsia="標楷體" w:hAnsi="Cambria Math" w:cs="Cambria Math"/>
                <w:color w:val="000000" w:themeColor="text1"/>
                <w:sz w:val="24"/>
              </w:rPr>
              <w:t>◎</w:t>
            </w:r>
            <w:r w:rsidR="00902FF2" w:rsidRPr="004B00E9">
              <w:rPr>
                <w:rFonts w:ascii="Cambria Math" w:eastAsia="標楷體" w:hAnsi="Cambria Math" w:cs="Cambria Math"/>
                <w:color w:val="000000" w:themeColor="text1"/>
                <w:sz w:val="24"/>
              </w:rPr>
              <w:t xml:space="preserve"> </w:t>
            </w:r>
            <w:r w:rsidRPr="004B00E9">
              <w:rPr>
                <w:rFonts w:ascii="Times New Roman" w:eastAsia="標楷體" w:hAnsi="Times New Roman" w:cs="Times New Roman"/>
                <w:color w:val="000000" w:themeColor="text1"/>
                <w:sz w:val="24"/>
              </w:rPr>
              <w:t>DEF</w:t>
            </w:r>
            <w:r w:rsidRPr="004B00E9">
              <w:rPr>
                <w:rFonts w:ascii="Times New Roman" w:eastAsia="標楷體" w:hAnsi="Times New Roman" w:cs="Times New Roman"/>
                <w:color w:val="000000" w:themeColor="text1"/>
                <w:sz w:val="24"/>
              </w:rPr>
              <w:t>（網頁攻擊）</w:t>
            </w:r>
          </w:p>
          <w:p w:rsidR="003F3C2B" w:rsidRPr="004B00E9" w:rsidRDefault="00902FF2" w:rsidP="003F3C2B">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3F3C2B" w:rsidRPr="004B00E9">
              <w:rPr>
                <w:rFonts w:ascii="Times New Roman" w:eastAsia="標楷體" w:hAnsi="Times New Roman" w:cs="Times New Roman"/>
                <w:color w:val="000000" w:themeColor="text1"/>
                <w:sz w:val="24"/>
              </w:rPr>
              <w:t>惡意網頁</w:t>
            </w:r>
            <w:r w:rsidR="003F3C2B" w:rsidRPr="004B00E9">
              <w:rPr>
                <w:rFonts w:ascii="Times New Roman" w:eastAsia="標楷體" w:hAnsi="Times New Roman" w:cs="Times New Roman"/>
                <w:color w:val="000000" w:themeColor="text1"/>
                <w:sz w:val="24"/>
              </w:rPr>
              <w:t>(</w:t>
            </w:r>
            <w:r w:rsidR="003F3C2B" w:rsidRPr="004B00E9">
              <w:rPr>
                <w:rFonts w:ascii="Times New Roman" w:eastAsia="標楷體" w:hAnsi="Times New Roman" w:cs="Times New Roman"/>
                <w:color w:val="000000" w:themeColor="text1"/>
                <w:sz w:val="24"/>
              </w:rPr>
              <w:t>網頁遭駭客置換或放置不當內容</w:t>
            </w:r>
            <w:r w:rsidR="003F3C2B" w:rsidRPr="004B00E9">
              <w:rPr>
                <w:rFonts w:ascii="Times New Roman" w:eastAsia="標楷體" w:hAnsi="Times New Roman" w:cs="Times New Roman"/>
                <w:color w:val="000000" w:themeColor="text1"/>
                <w:sz w:val="24"/>
              </w:rPr>
              <w:t>) </w:t>
            </w:r>
          </w:p>
          <w:p w:rsidR="003F3C2B" w:rsidRPr="004B00E9" w:rsidRDefault="00902FF2" w:rsidP="003F3C2B">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3F3C2B" w:rsidRPr="004B00E9">
              <w:rPr>
                <w:rFonts w:ascii="Times New Roman" w:eastAsia="標楷體" w:hAnsi="Times New Roman" w:cs="Times New Roman"/>
                <w:color w:val="000000" w:themeColor="text1"/>
                <w:sz w:val="24"/>
              </w:rPr>
              <w:t>惡意留言</w:t>
            </w:r>
            <w:r w:rsidR="003F3C2B" w:rsidRPr="004B00E9">
              <w:rPr>
                <w:rFonts w:ascii="Times New Roman" w:eastAsia="標楷體" w:hAnsi="Times New Roman" w:cs="Times New Roman"/>
                <w:color w:val="000000" w:themeColor="text1"/>
                <w:sz w:val="24"/>
              </w:rPr>
              <w:t>(</w:t>
            </w:r>
            <w:r w:rsidR="003F3C2B" w:rsidRPr="004B00E9">
              <w:rPr>
                <w:rFonts w:ascii="Times New Roman" w:eastAsia="標楷體" w:hAnsi="Times New Roman" w:cs="Times New Roman"/>
                <w:color w:val="000000" w:themeColor="text1"/>
                <w:sz w:val="24"/>
              </w:rPr>
              <w:t>網頁遭駭客放上惡意留言</w:t>
            </w:r>
            <w:r w:rsidR="003F3C2B" w:rsidRPr="004B00E9">
              <w:rPr>
                <w:rFonts w:ascii="Times New Roman" w:eastAsia="標楷體" w:hAnsi="Times New Roman" w:cs="Times New Roman"/>
                <w:color w:val="000000" w:themeColor="text1"/>
                <w:sz w:val="24"/>
              </w:rPr>
              <w:t>) </w:t>
            </w:r>
          </w:p>
          <w:p w:rsidR="003F3C2B" w:rsidRPr="004B00E9" w:rsidRDefault="00902FF2" w:rsidP="003F3C2B">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3F3C2B" w:rsidRPr="004B00E9">
              <w:rPr>
                <w:rFonts w:ascii="Times New Roman" w:eastAsia="標楷體" w:hAnsi="Times New Roman" w:cs="Times New Roman"/>
                <w:color w:val="000000" w:themeColor="text1"/>
                <w:sz w:val="24"/>
              </w:rPr>
              <w:t>網頁置換</w:t>
            </w:r>
            <w:r w:rsidR="003F3C2B" w:rsidRPr="004B00E9">
              <w:rPr>
                <w:rFonts w:ascii="Times New Roman" w:eastAsia="標楷體" w:hAnsi="Times New Roman" w:cs="Times New Roman"/>
                <w:color w:val="000000" w:themeColor="text1"/>
                <w:sz w:val="24"/>
              </w:rPr>
              <w:t>(</w:t>
            </w:r>
            <w:r w:rsidR="003F3C2B" w:rsidRPr="004B00E9">
              <w:rPr>
                <w:rFonts w:ascii="Times New Roman" w:eastAsia="標楷體" w:hAnsi="Times New Roman" w:cs="Times New Roman"/>
                <w:color w:val="000000" w:themeColor="text1"/>
                <w:sz w:val="24"/>
              </w:rPr>
              <w:t>網頁遭駭客置換</w:t>
            </w:r>
            <w:r w:rsidR="003F3C2B" w:rsidRPr="004B00E9">
              <w:rPr>
                <w:rFonts w:ascii="Times New Roman" w:eastAsia="標楷體" w:hAnsi="Times New Roman" w:cs="Times New Roman"/>
                <w:color w:val="000000" w:themeColor="text1"/>
                <w:sz w:val="24"/>
              </w:rPr>
              <w:t>) </w:t>
            </w:r>
          </w:p>
          <w:p w:rsidR="003F3C2B" w:rsidRPr="004B00E9" w:rsidRDefault="00902FF2" w:rsidP="003F3C2B">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3F3C2B" w:rsidRPr="004B00E9">
              <w:rPr>
                <w:rFonts w:ascii="Times New Roman" w:eastAsia="標楷體" w:hAnsi="Times New Roman" w:cs="Times New Roman"/>
                <w:color w:val="000000" w:themeColor="text1"/>
                <w:sz w:val="24"/>
              </w:rPr>
              <w:t>釣魚網頁</w:t>
            </w:r>
            <w:r w:rsidR="003F3C2B" w:rsidRPr="004B00E9">
              <w:rPr>
                <w:rFonts w:ascii="Times New Roman" w:eastAsia="標楷體" w:hAnsi="Times New Roman" w:cs="Times New Roman"/>
                <w:color w:val="000000" w:themeColor="text1"/>
                <w:sz w:val="24"/>
              </w:rPr>
              <w:t>(</w:t>
            </w:r>
            <w:r w:rsidR="003F3C2B" w:rsidRPr="004B00E9">
              <w:rPr>
                <w:rFonts w:ascii="Times New Roman" w:eastAsia="標楷體" w:hAnsi="Times New Roman" w:cs="Times New Roman"/>
                <w:color w:val="000000" w:themeColor="text1"/>
                <w:sz w:val="24"/>
              </w:rPr>
              <w:t>主機遭駭客置入釣魚網頁</w:t>
            </w:r>
            <w:r w:rsidR="003F3C2B" w:rsidRPr="004B00E9">
              <w:rPr>
                <w:rFonts w:ascii="Times New Roman" w:eastAsia="標楷體" w:hAnsi="Times New Roman" w:cs="Times New Roman"/>
                <w:color w:val="000000" w:themeColor="text1"/>
                <w:sz w:val="24"/>
              </w:rPr>
              <w:t>) </w:t>
            </w:r>
          </w:p>
          <w:p w:rsidR="003F3C2B" w:rsidRPr="004B00E9" w:rsidRDefault="00902FF2" w:rsidP="003F3C2B">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3F3C2B" w:rsidRPr="004B00E9">
              <w:rPr>
                <w:rFonts w:ascii="Times New Roman" w:eastAsia="標楷體" w:hAnsi="Times New Roman" w:cs="Times New Roman"/>
                <w:color w:val="000000" w:themeColor="text1"/>
                <w:sz w:val="24"/>
              </w:rPr>
              <w:t>個資外洩</w:t>
            </w:r>
            <w:r w:rsidR="003F3C2B" w:rsidRPr="004B00E9">
              <w:rPr>
                <w:rFonts w:ascii="Times New Roman" w:eastAsia="標楷體" w:hAnsi="Times New Roman" w:cs="Times New Roman"/>
                <w:color w:val="000000" w:themeColor="text1"/>
                <w:sz w:val="24"/>
              </w:rPr>
              <w:t>(</w:t>
            </w:r>
            <w:r w:rsidR="003F3C2B" w:rsidRPr="004B00E9">
              <w:rPr>
                <w:rFonts w:ascii="Times New Roman" w:eastAsia="標楷體" w:hAnsi="Times New Roman" w:cs="Times New Roman"/>
                <w:color w:val="000000" w:themeColor="text1"/>
                <w:sz w:val="24"/>
              </w:rPr>
              <w:t>主機遭個資外洩</w:t>
            </w:r>
            <w:r w:rsidR="003F3C2B" w:rsidRPr="004B00E9">
              <w:rPr>
                <w:rFonts w:ascii="Times New Roman" w:eastAsia="標楷體" w:hAnsi="Times New Roman" w:cs="Times New Roman"/>
                <w:color w:val="000000" w:themeColor="text1"/>
                <w:sz w:val="24"/>
              </w:rPr>
              <w:t>) </w:t>
            </w:r>
          </w:p>
          <w:p w:rsidR="003F3C2B" w:rsidRPr="004B00E9" w:rsidRDefault="00902FF2" w:rsidP="003F3C2B">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3F3C2B" w:rsidRPr="004B00E9">
              <w:rPr>
                <w:rFonts w:ascii="Times New Roman" w:eastAsia="標楷體" w:hAnsi="Times New Roman" w:cs="Times New Roman"/>
                <w:color w:val="000000" w:themeColor="text1"/>
                <w:sz w:val="24"/>
              </w:rPr>
              <w:t>其它類型的網頁攻擊</w:t>
            </w:r>
          </w:p>
          <w:p w:rsidR="003F3C2B" w:rsidRPr="004B00E9" w:rsidRDefault="003F3C2B" w:rsidP="003F3C2B">
            <w:pPr>
              <w:spacing w:after="0"/>
              <w:rPr>
                <w:rFonts w:ascii="Times New Roman" w:eastAsia="標楷體" w:hAnsi="Times New Roman" w:cs="Times New Roman"/>
                <w:color w:val="000000" w:themeColor="text1"/>
                <w:sz w:val="24"/>
              </w:rPr>
            </w:pPr>
          </w:p>
          <w:p w:rsidR="003F3C2B" w:rsidRPr="004B00E9" w:rsidRDefault="003F3C2B" w:rsidP="003F3C2B">
            <w:pPr>
              <w:spacing w:after="0"/>
              <w:ind w:firstLineChars="200" w:firstLine="480"/>
              <w:rPr>
                <w:rFonts w:ascii="Times New Roman" w:eastAsia="標楷體" w:hAnsi="Times New Roman" w:cs="Times New Roman"/>
                <w:color w:val="000000" w:themeColor="text1"/>
                <w:sz w:val="24"/>
              </w:rPr>
            </w:pP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color w:val="000000" w:themeColor="text1"/>
                <w:sz w:val="24"/>
              </w:rPr>
              <w:t>破壞程度：</w:t>
            </w:r>
          </w:p>
          <w:p w:rsidR="003F3C2B" w:rsidRPr="004B00E9" w:rsidRDefault="00540DD0" w:rsidP="003F3C2B">
            <w:pPr>
              <w:spacing w:after="0"/>
              <w:rPr>
                <w:rFonts w:ascii="Times New Roman" w:eastAsia="標楷體" w:hAnsi="Times New Roman" w:cs="Times New Roman"/>
                <w:color w:val="000000" w:themeColor="text1"/>
              </w:rPr>
            </w:pPr>
            <w:r>
              <w:rPr>
                <w:rFonts w:ascii="Times New Roman" w:eastAsia="標楷體" w:hAnsi="Times New Roman" w:cs="Times New Roman"/>
                <w:noProof/>
                <w:color w:val="000000" w:themeColor="text1"/>
              </w:rPr>
              <w:pict>
                <v:shapetype id="_x0000_t202" coordsize="21600,21600" o:spt="202" path="m,l,21600r21600,l21600,xe">
                  <v:stroke joinstyle="miter"/>
                  <v:path gradientshapeok="t" o:connecttype="rect"/>
                </v:shapetype>
                <v:shape id="文字方塊 1" o:spid="_x0000_s1026" type="#_x0000_t202" style="position:absolute;margin-left:36.9pt;margin-top:1.6pt;width:372pt;height:6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" fillcolor="white [3201]" strokeweight=".5pt">
                  <v:textbox>
                    <w:txbxContent>
                      <w:p w:rsidR="003F3C2B" w:rsidRDefault="003F3C2B" w:rsidP="003F3C2B">
                        <w:pPr>
                          <w:rPr>
                            <w:rFonts w:eastAsiaTheme="minorEastAsia"/>
                          </w:rPr>
                        </w:pPr>
                      </w:p>
                      <w:p w:rsidR="003F3C2B" w:rsidRDefault="003F3C2B" w:rsidP="003F3C2B">
                        <w:pPr>
                          <w:rPr>
                            <w:rFonts w:eastAsiaTheme="minorEastAsia"/>
                          </w:rPr>
                        </w:pPr>
                      </w:p>
                      <w:p w:rsidR="003F3C2B" w:rsidRPr="003F3C2B" w:rsidRDefault="003F3C2B" w:rsidP="003F3C2B">
                        <w:pPr>
                          <w:rPr>
                            <w:rFonts w:eastAsiaTheme="minorEastAsia"/>
                          </w:rPr>
                        </w:pPr>
                      </w:p>
                    </w:txbxContent>
                  </v:textbox>
                </v:shape>
              </w:pict>
            </w:r>
          </w:p>
          <w:p w:rsidR="003F3C2B" w:rsidRPr="004B00E9" w:rsidRDefault="003F3C2B" w:rsidP="003F3C2B">
            <w:pPr>
              <w:spacing w:after="0"/>
              <w:rPr>
                <w:rFonts w:ascii="Times New Roman" w:eastAsia="標楷體" w:hAnsi="Times New Roman" w:cs="Times New Roman"/>
                <w:color w:val="000000" w:themeColor="text1"/>
              </w:rPr>
            </w:pPr>
          </w:p>
          <w:p w:rsidR="003F3C2B" w:rsidRPr="004B00E9" w:rsidRDefault="003F3C2B" w:rsidP="003F3C2B">
            <w:pPr>
              <w:spacing w:after="0"/>
              <w:rPr>
                <w:rFonts w:ascii="Times New Roman" w:eastAsia="標楷體" w:hAnsi="Times New Roman" w:cs="Times New Roman"/>
                <w:color w:val="000000" w:themeColor="text1"/>
              </w:rPr>
            </w:pPr>
          </w:p>
          <w:p w:rsidR="003F3C2B" w:rsidRPr="004B00E9" w:rsidRDefault="003F3C2B" w:rsidP="003F3C2B">
            <w:pPr>
              <w:spacing w:after="0"/>
              <w:rPr>
                <w:rFonts w:ascii="Times New Roman" w:eastAsia="標楷體" w:hAnsi="Times New Roman" w:cs="Times New Roman"/>
                <w:color w:val="000000" w:themeColor="text1"/>
              </w:rPr>
            </w:pPr>
          </w:p>
          <w:p w:rsidR="003F3C2B" w:rsidRPr="004B00E9" w:rsidRDefault="003F3C2B" w:rsidP="003F3C2B">
            <w:pPr>
              <w:spacing w:after="0"/>
              <w:rPr>
                <w:rFonts w:ascii="Times New Roman" w:eastAsia="標楷體" w:hAnsi="Times New Roman" w:cs="Times New Roman"/>
                <w:color w:val="000000" w:themeColor="text1"/>
              </w:rPr>
            </w:pPr>
          </w:p>
          <w:p w:rsidR="003F3C2B" w:rsidRPr="004B00E9" w:rsidRDefault="003F3C2B" w:rsidP="003F3C2B">
            <w:pPr>
              <w:spacing w:after="0"/>
              <w:rPr>
                <w:rFonts w:ascii="Times New Roman" w:eastAsia="標楷體" w:hAnsi="Times New Roman" w:cs="Times New Roman"/>
                <w:color w:val="000000" w:themeColor="text1"/>
              </w:rPr>
            </w:pPr>
          </w:p>
          <w:p w:rsidR="003F3C2B" w:rsidRPr="004B00E9" w:rsidRDefault="00540DD0" w:rsidP="003F3C2B">
            <w:pPr>
              <w:spacing w:after="0"/>
              <w:ind w:firstLineChars="200" w:firstLine="480"/>
              <w:rPr>
                <w:rFonts w:ascii="Times New Roman" w:eastAsia="標楷體" w:hAnsi="Times New Roman" w:cs="Times New Roman"/>
                <w:color w:val="000000" w:themeColor="text1"/>
                <w:sz w:val="24"/>
              </w:rPr>
            </w:pPr>
            <w:r w:rsidRPr="00540DD0">
              <w:rPr>
                <w:rFonts w:ascii="Times New Roman" w:eastAsia="標楷體" w:hAnsi="Times New Roman" w:cs="Times New Roman"/>
                <w:b/>
                <w:noProof/>
                <w:color w:val="000000" w:themeColor="text1"/>
                <w:sz w:val="24"/>
              </w:rPr>
              <w:pict>
                <v:shape id="文字方塊 2" o:spid="_x0000_s1027" type="#_x0000_t202" style="position:absolute;left:0;text-align:left;margin-left:36.9pt;margin-top:16.9pt;width:372pt;height:6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" fillcolor="white [3201]" strokeweight=".5pt">
                  <v:textbox>
                    <w:txbxContent>
                      <w:p w:rsidR="003F3C2B" w:rsidRDefault="003F3C2B" w:rsidP="003F3C2B">
                        <w:pPr>
                          <w:rPr>
                            <w:rFonts w:eastAsiaTheme="minorEastAsia"/>
                          </w:rPr>
                        </w:pPr>
                      </w:p>
                      <w:p w:rsidR="003F3C2B" w:rsidRDefault="003F3C2B" w:rsidP="003F3C2B">
                        <w:pPr>
                          <w:rPr>
                            <w:rFonts w:eastAsiaTheme="minorEastAsia"/>
                          </w:rPr>
                        </w:pPr>
                      </w:p>
                      <w:p w:rsidR="003F3C2B" w:rsidRPr="003F3C2B" w:rsidRDefault="003F3C2B" w:rsidP="003F3C2B">
                        <w:pPr>
                          <w:rPr>
                            <w:rFonts w:eastAsiaTheme="minorEastAsia"/>
                          </w:rPr>
                        </w:pPr>
                      </w:p>
                    </w:txbxContent>
                  </v:textbox>
                </v:shape>
              </w:pict>
            </w:r>
            <w:r w:rsidR="003F3C2B"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003F3C2B" w:rsidRPr="004B00E9">
              <w:rPr>
                <w:rFonts w:ascii="Times New Roman" w:eastAsia="標楷體" w:hAnsi="Times New Roman" w:cs="Times New Roman"/>
                <w:color w:val="000000" w:themeColor="text1"/>
                <w:sz w:val="24"/>
              </w:rPr>
              <w:t>事件說明：</w:t>
            </w:r>
          </w:p>
          <w:p w:rsidR="003F3C2B" w:rsidRPr="004B00E9" w:rsidRDefault="003F3C2B" w:rsidP="003F3C2B">
            <w:pPr>
              <w:spacing w:after="0"/>
              <w:rPr>
                <w:rFonts w:ascii="Times New Roman" w:eastAsia="標楷體" w:hAnsi="Times New Roman" w:cs="Times New Roman"/>
                <w:color w:val="000000" w:themeColor="text1"/>
              </w:rPr>
            </w:pPr>
          </w:p>
          <w:p w:rsidR="003F3C2B" w:rsidRPr="004B00E9" w:rsidRDefault="003F3C2B" w:rsidP="003F3C2B">
            <w:pPr>
              <w:spacing w:after="0"/>
              <w:rPr>
                <w:rFonts w:ascii="Times New Roman" w:eastAsia="標楷體" w:hAnsi="Times New Roman" w:cs="Times New Roman"/>
                <w:color w:val="000000" w:themeColor="text1"/>
              </w:rPr>
            </w:pPr>
          </w:p>
          <w:p w:rsidR="003F3C2B" w:rsidRPr="004B00E9" w:rsidRDefault="003F3C2B" w:rsidP="003F3C2B">
            <w:pPr>
              <w:spacing w:after="0"/>
              <w:rPr>
                <w:rFonts w:ascii="Times New Roman" w:eastAsia="標楷體" w:hAnsi="Times New Roman" w:cs="Times New Roman"/>
                <w:color w:val="000000" w:themeColor="text1"/>
              </w:rPr>
            </w:pPr>
          </w:p>
          <w:p w:rsidR="003F3C2B" w:rsidRPr="004B00E9" w:rsidRDefault="003F3C2B" w:rsidP="003F3C2B">
            <w:pPr>
              <w:spacing w:after="0"/>
              <w:rPr>
                <w:rFonts w:ascii="Times New Roman" w:eastAsia="標楷體" w:hAnsi="Times New Roman" w:cs="Times New Roman"/>
                <w:color w:val="000000" w:themeColor="text1"/>
              </w:rPr>
            </w:pPr>
          </w:p>
          <w:p w:rsidR="003F3C2B" w:rsidRPr="004B00E9" w:rsidRDefault="003F3C2B" w:rsidP="003F3C2B">
            <w:pPr>
              <w:spacing w:after="0"/>
              <w:rPr>
                <w:rFonts w:ascii="Times New Roman" w:eastAsia="標楷體" w:hAnsi="Times New Roman" w:cs="Times New Roman"/>
                <w:color w:val="000000" w:themeColor="text1"/>
              </w:rPr>
            </w:pPr>
          </w:p>
        </w:tc>
      </w:tr>
    </w:tbl>
    <w:p w:rsidR="00810F1D" w:rsidRPr="004B00E9" w:rsidRDefault="00810F1D">
      <w:pPr>
        <w:spacing w:after="0"/>
        <w:rPr>
          <w:rFonts w:ascii="Times New Roman" w:eastAsia="標楷體" w:hAnsi="Times New Roman" w:cs="Times New Roman"/>
          <w:color w:val="000000" w:themeColor="text1"/>
        </w:rPr>
      </w:pPr>
    </w:p>
    <w:p w:rsidR="00810F1D" w:rsidRPr="004B00E9" w:rsidRDefault="00810F1D">
      <w:pPr>
        <w:spacing w:after="0" w:line="240" w:lineRule="auto"/>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rPr>
        <w:br w:type="page"/>
      </w:r>
    </w:p>
    <w:tbl>
      <w:tblPr>
        <w:tblStyle w:val="TableGrid"/>
        <w:tblW w:w="8363" w:type="dxa"/>
        <w:tblInd w:w="-108" w:type="dxa"/>
        <w:tblCellMar>
          <w:top w:w="41" w:type="dxa"/>
          <w:left w:w="108" w:type="dxa"/>
          <w:right w:w="107" w:type="dxa"/>
        </w:tblCellMar>
        <w:tblLook w:val="04A0"/>
      </w:tblPr>
      <w:tblGrid>
        <w:gridCol w:w="8363"/>
      </w:tblGrid>
      <w:tr w:rsidR="004B00E9" w:rsidRPr="004B00E9" w:rsidTr="00205040">
        <w:trPr>
          <w:trHeight w:val="368"/>
        </w:trPr>
        <w:tc>
          <w:tcPr>
            <w:tcW w:w="8363" w:type="dxa"/>
            <w:tcBorders>
              <w:top w:val="single" w:sz="4" w:space="0" w:color="000000"/>
              <w:left w:val="nil"/>
              <w:bottom w:val="single" w:sz="4" w:space="0" w:color="000000"/>
              <w:right w:val="nil"/>
            </w:tcBorders>
            <w:shd w:val="clear" w:color="auto" w:fill="D9D9D9"/>
          </w:tcPr>
          <w:p w:rsidR="00810F1D" w:rsidRPr="004B00E9" w:rsidRDefault="00810F1D" w:rsidP="00205040">
            <w:pPr>
              <w:spacing w:after="0"/>
              <w:rPr>
                <w:rFonts w:ascii="Times New Roman" w:eastAsia="標楷體" w:hAnsi="Times New Roman" w:cs="Times New Roman"/>
                <w:color w:val="000000" w:themeColor="text1"/>
              </w:rPr>
            </w:pPr>
            <w:r w:rsidRPr="004B00E9">
              <w:rPr>
                <w:rFonts w:ascii="Times New Roman" w:eastAsia="標楷體" w:hAnsi="Times New Roman" w:cs="Times New Roman"/>
                <w:b/>
                <w:color w:val="000000" w:themeColor="text1"/>
                <w:sz w:val="24"/>
              </w:rPr>
              <w:t>STEP5.</w:t>
            </w:r>
            <w:r w:rsidR="005F68D0" w:rsidRPr="004B00E9">
              <w:rPr>
                <w:rFonts w:ascii="Times New Roman" w:eastAsia="標楷體" w:hAnsi="Times New Roman" w:cs="Times New Roman"/>
                <w:b/>
                <w:color w:val="000000" w:themeColor="text1"/>
                <w:sz w:val="24"/>
              </w:rPr>
              <w:t xml:space="preserve"> </w:t>
            </w:r>
            <w:r w:rsidRPr="004B00E9">
              <w:rPr>
                <w:rFonts w:ascii="Times New Roman" w:eastAsia="標楷體" w:hAnsi="Times New Roman" w:cs="Times New Roman"/>
                <w:color w:val="000000" w:themeColor="text1"/>
                <w:sz w:val="24"/>
              </w:rPr>
              <w:t>資通安全事件：影響等級說明</w:t>
            </w:r>
          </w:p>
        </w:tc>
      </w:tr>
      <w:tr w:rsidR="004B00E9" w:rsidRPr="00B83F2C" w:rsidTr="00B83F2C">
        <w:trPr>
          <w:trHeight w:val="1792"/>
        </w:trPr>
        <w:tc>
          <w:tcPr>
            <w:tcW w:w="8363" w:type="dxa"/>
            <w:tcBorders>
              <w:top w:val="single" w:sz="4" w:space="0" w:color="000000"/>
              <w:left w:val="nil"/>
              <w:bottom w:val="nil"/>
              <w:right w:val="nil"/>
            </w:tcBorders>
            <w:shd w:val="clear" w:color="auto" w:fill="F2F2F2"/>
          </w:tcPr>
          <w:p w:rsidR="00810F1D" w:rsidRPr="004B00E9" w:rsidRDefault="00810F1D" w:rsidP="00205040">
            <w:pPr>
              <w:spacing w:after="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五、資安事件判斷：</w:t>
            </w:r>
            <w:r w:rsidRPr="004B00E9">
              <w:rPr>
                <w:rFonts w:ascii="Times New Roman" w:eastAsia="標楷體" w:hAnsi="Times New Roman" w:cs="Times New Roman"/>
                <w:color w:val="000000" w:themeColor="text1"/>
                <w:sz w:val="24"/>
              </w:rPr>
              <w:t xml:space="preserve"> </w:t>
            </w:r>
          </w:p>
          <w:p w:rsidR="00810F1D" w:rsidRPr="004B00E9" w:rsidRDefault="00810F1D" w:rsidP="00205040">
            <w:pPr>
              <w:spacing w:after="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 xml:space="preserve"> </w:t>
            </w:r>
          </w:p>
          <w:p w:rsidR="00810F1D" w:rsidRPr="004B00E9" w:rsidRDefault="00810F1D" w:rsidP="00205040">
            <w:pPr>
              <w:spacing w:after="0"/>
              <w:ind w:left="480"/>
              <w:rPr>
                <w:rFonts w:ascii="Times New Roman" w:eastAsia="標楷體" w:hAnsi="Times New Roman" w:cs="Times New Roman"/>
                <w:color w:val="000000" w:themeColor="text1"/>
              </w:rPr>
            </w:pPr>
            <w:r w:rsidRPr="004B00E9">
              <w:rPr>
                <w:rFonts w:ascii="Cambria Math" w:eastAsia="標楷體" w:hAnsi="Cambria Math" w:cs="Cambria Math"/>
                <w:color w:val="000000" w:themeColor="text1"/>
                <w:sz w:val="24"/>
              </w:rPr>
              <w:t>◎</w:t>
            </w:r>
            <w:r w:rsidR="00902FF2" w:rsidRPr="004B00E9">
              <w:rPr>
                <w:rFonts w:ascii="Cambria Math" w:eastAsia="標楷體" w:hAnsi="Cambria Math" w:cs="Cambria Math"/>
                <w:color w:val="000000" w:themeColor="text1"/>
                <w:sz w:val="24"/>
              </w:rPr>
              <w:t xml:space="preserve"> </w:t>
            </w:r>
            <w:r w:rsidRPr="004B00E9">
              <w:rPr>
                <w:rFonts w:ascii="Times New Roman" w:eastAsia="標楷體" w:hAnsi="Times New Roman" w:cs="Times New Roman"/>
                <w:color w:val="000000" w:themeColor="text1"/>
                <w:sz w:val="24"/>
              </w:rPr>
              <w:t>請分別評估資安事件造成之機密性、完整性以及可用性衝擊：</w:t>
            </w:r>
            <w:r w:rsidRPr="004B00E9">
              <w:rPr>
                <w:rFonts w:ascii="Times New Roman" w:eastAsia="標楷體" w:hAnsi="Times New Roman" w:cs="Times New Roman"/>
                <w:color w:val="000000" w:themeColor="text1"/>
                <w:sz w:val="24"/>
              </w:rPr>
              <w:t xml:space="preserve"> </w:t>
            </w:r>
          </w:p>
          <w:p w:rsidR="00810F1D" w:rsidRPr="004B00E9" w:rsidRDefault="00810F1D" w:rsidP="00205040">
            <w:pPr>
              <w:spacing w:after="0"/>
              <w:ind w:left="48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資安事件影響等級為機密性、完整性及可用性衝擊最嚴重者</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數字最大</w:t>
            </w:r>
          </w:p>
          <w:p w:rsidR="00810F1D" w:rsidRPr="004B00E9" w:rsidRDefault="00810F1D" w:rsidP="00205040">
            <w:pPr>
              <w:spacing w:after="0"/>
              <w:ind w:left="48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者</w:t>
            </w:r>
            <w:r w:rsidRPr="004B00E9">
              <w:rPr>
                <w:rFonts w:ascii="Times New Roman" w:eastAsia="標楷體" w:hAnsi="Times New Roman" w:cs="Times New Roman"/>
                <w:color w:val="000000" w:themeColor="text1"/>
                <w:sz w:val="24"/>
              </w:rPr>
              <w:t xml:space="preserve">)* </w:t>
            </w:r>
          </w:p>
          <w:p w:rsidR="00810F1D" w:rsidRPr="004B00E9" w:rsidRDefault="00810F1D" w:rsidP="00205040">
            <w:pPr>
              <w:spacing w:after="0"/>
              <w:ind w:left="72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－機密性衝擊：（單選）</w:t>
            </w:r>
            <w:r w:rsidRPr="004B00E9">
              <w:rPr>
                <w:rFonts w:ascii="Times New Roman" w:eastAsia="標楷體" w:hAnsi="Times New Roman" w:cs="Times New Roman"/>
                <w:color w:val="000000" w:themeColor="text1"/>
                <w:sz w:val="24"/>
              </w:rPr>
              <w:t xml:space="preserve"> </w:t>
            </w:r>
          </w:p>
          <w:p w:rsidR="00810F1D" w:rsidRDefault="00902FF2" w:rsidP="00E46127">
            <w:pPr>
              <w:spacing w:after="0"/>
              <w:ind w:leftChars="436" w:left="1319" w:hangingChars="150" w:hanging="3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E46127">
              <w:rPr>
                <w:rFonts w:ascii="Times New Roman" w:eastAsia="標楷體" w:hAnsi="Times New Roman" w:cs="Times New Roman" w:hint="eastAsia"/>
                <w:color w:val="000000" w:themeColor="text1"/>
                <w:sz w:val="24"/>
              </w:rPr>
              <w:t>一般公務機密、敏感資訊或涉及關鍵基礎設施維運之核心業務資訊遭嚴重洩漏，或國家機密遭洩漏</w:t>
            </w:r>
            <w:r w:rsidR="00810F1D" w:rsidRPr="004B00E9">
              <w:rPr>
                <w:rFonts w:ascii="Times New Roman" w:eastAsia="標楷體" w:hAnsi="Times New Roman" w:cs="Times New Roman"/>
                <w:color w:val="000000" w:themeColor="text1"/>
                <w:sz w:val="24"/>
              </w:rPr>
              <w:t xml:space="preserve">(4 </w:t>
            </w:r>
            <w:r w:rsidR="00810F1D" w:rsidRPr="004B00E9">
              <w:rPr>
                <w:rFonts w:ascii="Times New Roman" w:eastAsia="標楷體" w:hAnsi="Times New Roman" w:cs="Times New Roman"/>
                <w:color w:val="000000" w:themeColor="text1"/>
                <w:sz w:val="24"/>
              </w:rPr>
              <w:t>級</w:t>
            </w:r>
            <w:r w:rsidR="00810F1D" w:rsidRPr="004B00E9">
              <w:rPr>
                <w:rFonts w:ascii="Times New Roman" w:eastAsia="標楷體" w:hAnsi="Times New Roman" w:cs="Times New Roman"/>
                <w:color w:val="000000" w:themeColor="text1"/>
                <w:sz w:val="24"/>
              </w:rPr>
              <w:t xml:space="preserve">) </w:t>
            </w:r>
          </w:p>
          <w:p w:rsidR="00810F1D" w:rsidRPr="009C1ED8" w:rsidRDefault="00902FF2" w:rsidP="009C1ED8">
            <w:pPr>
              <w:spacing w:after="0"/>
              <w:ind w:leftChars="216" w:left="1315" w:hangingChars="350" w:hanging="840"/>
              <w:rPr>
                <w:rFonts w:ascii="Times New Roman" w:eastAsia="標楷體" w:hAnsi="Times New Roman" w:cs="Times New Roman"/>
                <w:color w:val="000000" w:themeColor="text1"/>
                <w:sz w:val="24"/>
              </w:rPr>
            </w:pPr>
            <w:r w:rsidRPr="004B00E9">
              <w:rPr>
                <w:rFonts w:ascii="Times New Roman" w:eastAsia="標楷體" w:hAnsi="Times New Roman" w:cs="Times New Roman"/>
                <w:color w:val="000000" w:themeColor="text1"/>
                <w:sz w:val="24"/>
              </w:rPr>
              <w:t xml:space="preserve">        </w:t>
            </w:r>
            <w:r w:rsidRPr="004B00E9">
              <w:rPr>
                <w:rFonts w:ascii="細明體" w:eastAsia="細明體" w:hAnsi="細明體" w:cs="細明體"/>
                <w:color w:val="000000" w:themeColor="text1"/>
                <w:sz w:val="24"/>
              </w:rPr>
              <w:t xml:space="preserve">□ </w:t>
            </w:r>
            <w:r w:rsidR="00E46127">
              <w:rPr>
                <w:rFonts w:ascii="Times New Roman" w:eastAsia="標楷體" w:hAnsi="Times New Roman" w:cs="Times New Roman" w:hint="eastAsia"/>
                <w:color w:val="000000" w:themeColor="text1"/>
                <w:sz w:val="24"/>
              </w:rPr>
              <w:t>未涉及關鍵基礎設施維運之核心業務資訊遭嚴重洩漏，或一般公務機密、敏感資訊或涉及關鍵基礎設施維運之核心業務資訊遭輕微洩漏</w:t>
            </w:r>
            <w:r w:rsidR="00810F1D" w:rsidRPr="004B00E9">
              <w:rPr>
                <w:rFonts w:ascii="Times New Roman" w:eastAsia="標楷體" w:hAnsi="Times New Roman" w:cs="Times New Roman"/>
                <w:color w:val="000000" w:themeColor="text1"/>
                <w:sz w:val="24"/>
              </w:rPr>
              <w:t xml:space="preserve">(3 </w:t>
            </w:r>
            <w:r w:rsidR="00810F1D" w:rsidRPr="004B00E9">
              <w:rPr>
                <w:rFonts w:ascii="Times New Roman" w:eastAsia="標楷體" w:hAnsi="Times New Roman" w:cs="Times New Roman"/>
                <w:color w:val="000000" w:themeColor="text1"/>
                <w:sz w:val="24"/>
              </w:rPr>
              <w:t>級</w:t>
            </w:r>
            <w:r w:rsidR="00810F1D" w:rsidRPr="004B00E9">
              <w:rPr>
                <w:rFonts w:ascii="Times New Roman" w:eastAsia="標楷體" w:hAnsi="Times New Roman" w:cs="Times New Roman"/>
                <w:color w:val="000000" w:themeColor="text1"/>
                <w:sz w:val="24"/>
              </w:rPr>
              <w:t xml:space="preserve">) </w:t>
            </w:r>
          </w:p>
          <w:p w:rsidR="00810F1D" w:rsidRPr="004B00E9" w:rsidRDefault="00810F1D" w:rsidP="009C1ED8">
            <w:pPr>
              <w:spacing w:after="0"/>
              <w:ind w:leftChars="216" w:left="1315" w:hangingChars="350" w:hanging="84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 xml:space="preserve">    </w:t>
            </w:r>
            <w:r w:rsidR="00902FF2" w:rsidRPr="004B00E9">
              <w:rPr>
                <w:rFonts w:ascii="Times New Roman" w:eastAsia="標楷體" w:hAnsi="Times New Roman" w:cs="Times New Roman"/>
                <w:color w:val="000000" w:themeColor="text1"/>
                <w:sz w:val="24"/>
              </w:rPr>
              <w:t xml:space="preserve">    </w:t>
            </w:r>
            <w:r w:rsidR="00902FF2" w:rsidRPr="004B00E9">
              <w:rPr>
                <w:rFonts w:ascii="細明體" w:eastAsia="細明體" w:hAnsi="細明體" w:cs="細明體"/>
                <w:color w:val="000000" w:themeColor="text1"/>
                <w:sz w:val="24"/>
              </w:rPr>
              <w:t xml:space="preserve">□ </w:t>
            </w:r>
            <w:r w:rsidR="00FF47DE" w:rsidRPr="004B00E9">
              <w:rPr>
                <w:rFonts w:ascii="Times New Roman" w:eastAsia="標楷體" w:hAnsi="Times New Roman" w:cs="Times New Roman"/>
                <w:color w:val="000000" w:themeColor="text1"/>
                <w:sz w:val="24"/>
              </w:rPr>
              <w:t>非</w:t>
            </w:r>
            <w:r w:rsidR="009C1ED8">
              <w:rPr>
                <w:rFonts w:ascii="Times New Roman" w:eastAsia="標楷體" w:hAnsi="Times New Roman" w:cs="Times New Roman" w:hint="eastAsia"/>
                <w:color w:val="000000" w:themeColor="text1"/>
                <w:sz w:val="24"/>
              </w:rPr>
              <w:t>核心業務資訊遭嚴重洩漏，或未涉及關鍵基礎設施維運之核心業務資訊遭輕微洩漏</w:t>
            </w:r>
            <w:r w:rsidRPr="004B00E9">
              <w:rPr>
                <w:rFonts w:ascii="Times New Roman" w:eastAsia="標楷體" w:hAnsi="Times New Roman" w:cs="Times New Roman"/>
                <w:color w:val="000000" w:themeColor="text1"/>
                <w:sz w:val="24"/>
              </w:rPr>
              <w:t xml:space="preserve">(2 </w:t>
            </w:r>
            <w:r w:rsidRPr="004B00E9">
              <w:rPr>
                <w:rFonts w:ascii="Times New Roman" w:eastAsia="標楷體" w:hAnsi="Times New Roman" w:cs="Times New Roman"/>
                <w:color w:val="000000" w:themeColor="text1"/>
                <w:sz w:val="24"/>
              </w:rPr>
              <w:t>級</w:t>
            </w:r>
            <w:r w:rsidRPr="004B00E9">
              <w:rPr>
                <w:rFonts w:ascii="Times New Roman" w:eastAsia="標楷體" w:hAnsi="Times New Roman" w:cs="Times New Roman"/>
                <w:color w:val="000000" w:themeColor="text1"/>
                <w:sz w:val="24"/>
              </w:rPr>
              <w:t xml:space="preserve">) </w:t>
            </w:r>
          </w:p>
          <w:p w:rsidR="00810F1D" w:rsidRPr="004B00E9" w:rsidRDefault="00810F1D" w:rsidP="00205040">
            <w:pPr>
              <w:spacing w:after="0"/>
              <w:ind w:left="48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 xml:space="preserve">    </w:t>
            </w:r>
            <w:r w:rsidR="00902FF2" w:rsidRPr="004B00E9">
              <w:rPr>
                <w:rFonts w:ascii="Times New Roman" w:eastAsia="標楷體" w:hAnsi="Times New Roman" w:cs="Times New Roman"/>
                <w:color w:val="000000" w:themeColor="text1"/>
                <w:sz w:val="24"/>
              </w:rPr>
              <w:t xml:space="preserve">    </w:t>
            </w:r>
            <w:r w:rsidR="00902FF2" w:rsidRPr="004B00E9">
              <w:rPr>
                <w:rFonts w:ascii="細明體" w:eastAsia="細明體" w:hAnsi="細明體" w:cs="細明體"/>
                <w:color w:val="000000" w:themeColor="text1"/>
                <w:sz w:val="24"/>
              </w:rPr>
              <w:t xml:space="preserve">□ </w:t>
            </w:r>
            <w:r w:rsidR="00FF47DE" w:rsidRPr="004B00E9">
              <w:rPr>
                <w:rFonts w:ascii="Times New Roman" w:eastAsia="標楷體" w:hAnsi="Times New Roman" w:cs="Times New Roman"/>
                <w:color w:val="000000" w:themeColor="text1"/>
                <w:sz w:val="24"/>
              </w:rPr>
              <w:t>非核心業務資</w:t>
            </w:r>
            <w:r w:rsidR="00CE522F">
              <w:rPr>
                <w:rFonts w:ascii="Times New Roman" w:eastAsia="標楷體" w:hAnsi="Times New Roman" w:cs="Times New Roman" w:hint="eastAsia"/>
                <w:color w:val="000000" w:themeColor="text1"/>
                <w:sz w:val="24"/>
              </w:rPr>
              <w:t>訊</w:t>
            </w:r>
            <w:r w:rsidR="00FF47DE" w:rsidRPr="004B00E9">
              <w:rPr>
                <w:rFonts w:ascii="Times New Roman" w:eastAsia="標楷體" w:hAnsi="Times New Roman" w:cs="Times New Roman"/>
                <w:color w:val="000000" w:themeColor="text1"/>
                <w:sz w:val="24"/>
              </w:rPr>
              <w:t>遭</w:t>
            </w:r>
            <w:r w:rsidR="00CE522F">
              <w:rPr>
                <w:rFonts w:ascii="Times New Roman" w:eastAsia="標楷體" w:hAnsi="Times New Roman" w:cs="Times New Roman" w:hint="eastAsia"/>
                <w:color w:val="000000" w:themeColor="text1"/>
                <w:sz w:val="24"/>
              </w:rPr>
              <w:t>輕微</w:t>
            </w:r>
            <w:r w:rsidR="00FF47DE" w:rsidRPr="004B00E9">
              <w:rPr>
                <w:rFonts w:ascii="Times New Roman" w:eastAsia="標楷體" w:hAnsi="Times New Roman" w:cs="Times New Roman"/>
                <w:color w:val="000000" w:themeColor="text1"/>
                <w:sz w:val="24"/>
              </w:rPr>
              <w:t>洩漏</w:t>
            </w:r>
            <w:r w:rsidRPr="004B00E9">
              <w:rPr>
                <w:rFonts w:ascii="Times New Roman" w:eastAsia="標楷體" w:hAnsi="Times New Roman" w:cs="Times New Roman"/>
                <w:color w:val="000000" w:themeColor="text1"/>
                <w:sz w:val="24"/>
              </w:rPr>
              <w:t xml:space="preserve">(1 </w:t>
            </w:r>
            <w:r w:rsidRPr="004B00E9">
              <w:rPr>
                <w:rFonts w:ascii="Times New Roman" w:eastAsia="標楷體" w:hAnsi="Times New Roman" w:cs="Times New Roman"/>
                <w:color w:val="000000" w:themeColor="text1"/>
                <w:sz w:val="24"/>
              </w:rPr>
              <w:t>級</w:t>
            </w:r>
            <w:r w:rsidRPr="004B00E9">
              <w:rPr>
                <w:rFonts w:ascii="Times New Roman" w:eastAsia="標楷體" w:hAnsi="Times New Roman" w:cs="Times New Roman"/>
                <w:color w:val="000000" w:themeColor="text1"/>
                <w:sz w:val="24"/>
              </w:rPr>
              <w:t xml:space="preserve">) </w:t>
            </w:r>
          </w:p>
          <w:p w:rsidR="00810F1D" w:rsidRPr="004B00E9" w:rsidRDefault="00FF47DE" w:rsidP="00205040">
            <w:pPr>
              <w:spacing w:after="0"/>
              <w:ind w:left="48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 xml:space="preserve">    </w:t>
            </w:r>
          </w:p>
          <w:p w:rsidR="00810F1D" w:rsidRPr="004B00E9" w:rsidRDefault="00810F1D" w:rsidP="00205040">
            <w:pPr>
              <w:spacing w:after="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 xml:space="preserve">      </w:t>
            </w:r>
            <w:r w:rsidRPr="004B00E9">
              <w:rPr>
                <w:rFonts w:ascii="Times New Roman" w:eastAsia="標楷體" w:hAnsi="Times New Roman" w:cs="Times New Roman"/>
                <w:color w:val="000000" w:themeColor="text1"/>
                <w:sz w:val="24"/>
              </w:rPr>
              <w:t>－完整性衝擊：（單選）</w:t>
            </w:r>
            <w:r w:rsidRPr="004B00E9">
              <w:rPr>
                <w:rFonts w:ascii="Times New Roman" w:eastAsia="標楷體" w:hAnsi="Times New Roman" w:cs="Times New Roman"/>
                <w:color w:val="000000" w:themeColor="text1"/>
                <w:sz w:val="24"/>
              </w:rPr>
              <w:t xml:space="preserve"> </w:t>
            </w:r>
          </w:p>
          <w:p w:rsidR="00810F1D" w:rsidRPr="004B00E9" w:rsidRDefault="00902FF2" w:rsidP="00CE522F">
            <w:pPr>
              <w:spacing w:after="0"/>
              <w:ind w:leftChars="436" w:left="1319" w:hangingChars="150" w:hanging="3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CE522F">
              <w:rPr>
                <w:rFonts w:ascii="Times New Roman" w:eastAsia="標楷體" w:hAnsi="Times New Roman" w:cs="Times New Roman" w:hint="eastAsia"/>
                <w:color w:val="000000" w:themeColor="text1"/>
                <w:sz w:val="24"/>
              </w:rPr>
              <w:t>一般公務機密、敏感資訊、涉及關鍵基礎設施維運之核心業務資訊或核心資通系統遭嚴重</w:t>
            </w:r>
            <w:r w:rsidR="00CE522F" w:rsidRPr="004B00E9">
              <w:rPr>
                <w:rFonts w:ascii="Times New Roman" w:eastAsia="標楷體" w:hAnsi="Times New Roman" w:cs="Times New Roman"/>
                <w:color w:val="000000" w:themeColor="text1"/>
                <w:sz w:val="24"/>
              </w:rPr>
              <w:t>竄改</w:t>
            </w:r>
            <w:r w:rsidR="00CE522F">
              <w:rPr>
                <w:rFonts w:ascii="Times New Roman" w:eastAsia="標楷體" w:hAnsi="Times New Roman" w:cs="Times New Roman" w:hint="eastAsia"/>
                <w:color w:val="000000" w:themeColor="text1"/>
                <w:sz w:val="24"/>
              </w:rPr>
              <w:t>，或國家機密遭竄改</w:t>
            </w:r>
            <w:r w:rsidR="00810F1D" w:rsidRPr="004B00E9">
              <w:rPr>
                <w:rFonts w:ascii="Times New Roman" w:eastAsia="標楷體" w:hAnsi="Times New Roman" w:cs="Times New Roman"/>
                <w:color w:val="000000" w:themeColor="text1"/>
                <w:sz w:val="24"/>
              </w:rPr>
              <w:t xml:space="preserve">(4 </w:t>
            </w:r>
            <w:r w:rsidR="00810F1D" w:rsidRPr="004B00E9">
              <w:rPr>
                <w:rFonts w:ascii="Times New Roman" w:eastAsia="標楷體" w:hAnsi="Times New Roman" w:cs="Times New Roman"/>
                <w:color w:val="000000" w:themeColor="text1"/>
                <w:sz w:val="24"/>
              </w:rPr>
              <w:t>級</w:t>
            </w:r>
            <w:r w:rsidR="00810F1D" w:rsidRPr="004B00E9">
              <w:rPr>
                <w:rFonts w:ascii="Times New Roman" w:eastAsia="標楷體" w:hAnsi="Times New Roman" w:cs="Times New Roman"/>
                <w:color w:val="000000" w:themeColor="text1"/>
                <w:sz w:val="24"/>
              </w:rPr>
              <w:t xml:space="preserve">) </w:t>
            </w:r>
          </w:p>
          <w:p w:rsidR="00810F1D" w:rsidRPr="004B00E9" w:rsidRDefault="00902FF2" w:rsidP="000E2198">
            <w:pPr>
              <w:spacing w:after="4" w:line="245" w:lineRule="auto"/>
              <w:ind w:left="1298" w:hanging="34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CE522F">
              <w:rPr>
                <w:rFonts w:ascii="Times New Roman" w:eastAsia="標楷體" w:hAnsi="Times New Roman" w:cs="Times New Roman" w:hint="eastAsia"/>
                <w:color w:val="000000" w:themeColor="text1"/>
                <w:sz w:val="24"/>
              </w:rPr>
              <w:t>未涉及關鍵基礎設施維運之核心業務資訊或核心資通系統遭嚴重竄改，或一般公務機密、敏感資訊、涉及關鍵基礎設施維運之核心業務資訊或核心資通</w:t>
            </w:r>
            <w:r w:rsidR="000E2198">
              <w:rPr>
                <w:rFonts w:ascii="Times New Roman" w:eastAsia="標楷體" w:hAnsi="Times New Roman" w:cs="Times New Roman" w:hint="eastAsia"/>
                <w:color w:val="000000" w:themeColor="text1"/>
                <w:sz w:val="24"/>
              </w:rPr>
              <w:t>系統遭輕微竄改</w:t>
            </w:r>
            <w:r w:rsidR="00810F1D" w:rsidRPr="004B00E9">
              <w:rPr>
                <w:rFonts w:ascii="Times New Roman" w:eastAsia="標楷體" w:hAnsi="Times New Roman" w:cs="Times New Roman"/>
                <w:color w:val="000000" w:themeColor="text1"/>
                <w:sz w:val="24"/>
              </w:rPr>
              <w:t xml:space="preserve">(3 </w:t>
            </w:r>
            <w:r w:rsidR="00810F1D" w:rsidRPr="004B00E9">
              <w:rPr>
                <w:rFonts w:ascii="Times New Roman" w:eastAsia="標楷體" w:hAnsi="Times New Roman" w:cs="Times New Roman"/>
                <w:color w:val="000000" w:themeColor="text1"/>
                <w:sz w:val="24"/>
              </w:rPr>
              <w:t>級</w:t>
            </w:r>
            <w:r w:rsidR="00810F1D" w:rsidRPr="004B00E9">
              <w:rPr>
                <w:rFonts w:ascii="Times New Roman" w:eastAsia="標楷體" w:hAnsi="Times New Roman" w:cs="Times New Roman"/>
                <w:color w:val="000000" w:themeColor="text1"/>
                <w:sz w:val="24"/>
              </w:rPr>
              <w:t xml:space="preserve">) </w:t>
            </w:r>
          </w:p>
          <w:p w:rsidR="00810F1D" w:rsidRPr="004B00E9" w:rsidRDefault="00902FF2" w:rsidP="000E2198">
            <w:pPr>
              <w:spacing w:after="10" w:line="242" w:lineRule="auto"/>
              <w:ind w:left="1298" w:hanging="34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0E2198">
              <w:rPr>
                <w:rFonts w:ascii="Times New Roman" w:eastAsia="標楷體" w:hAnsi="Times New Roman" w:cs="Times New Roman" w:hint="eastAsia"/>
                <w:color w:val="000000" w:themeColor="text1"/>
                <w:sz w:val="24"/>
              </w:rPr>
              <w:t>非核心業務資訊或非核心資通系統遭嚴重竄改，或未涉及關鍵基礎設施維運之核心業務資訊或核心資通系統遭輕微竄改</w:t>
            </w:r>
            <w:r w:rsidR="00810F1D" w:rsidRPr="004B00E9">
              <w:rPr>
                <w:rFonts w:ascii="Times New Roman" w:eastAsia="標楷體" w:hAnsi="Times New Roman" w:cs="Times New Roman"/>
                <w:color w:val="000000" w:themeColor="text1"/>
                <w:sz w:val="24"/>
              </w:rPr>
              <w:t xml:space="preserve">(2 </w:t>
            </w:r>
            <w:r w:rsidR="00810F1D" w:rsidRPr="004B00E9">
              <w:rPr>
                <w:rFonts w:ascii="Times New Roman" w:eastAsia="標楷體" w:hAnsi="Times New Roman" w:cs="Times New Roman"/>
                <w:color w:val="000000" w:themeColor="text1"/>
                <w:sz w:val="24"/>
              </w:rPr>
              <w:t>級</w:t>
            </w:r>
            <w:r w:rsidR="00810F1D" w:rsidRPr="004B00E9">
              <w:rPr>
                <w:rFonts w:ascii="Times New Roman" w:eastAsia="標楷體" w:hAnsi="Times New Roman" w:cs="Times New Roman"/>
                <w:color w:val="000000" w:themeColor="text1"/>
                <w:sz w:val="24"/>
              </w:rPr>
              <w:t xml:space="preserve">) </w:t>
            </w:r>
          </w:p>
          <w:p w:rsidR="00810F1D" w:rsidRPr="004B00E9" w:rsidRDefault="00902FF2" w:rsidP="00205040">
            <w:pPr>
              <w:spacing w:after="0"/>
              <w:ind w:left="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064D08" w:rsidRPr="004B00E9">
              <w:rPr>
                <w:rFonts w:ascii="Times New Roman" w:eastAsia="標楷體" w:hAnsi="Times New Roman" w:cs="Times New Roman"/>
                <w:color w:val="000000" w:themeColor="text1"/>
                <w:sz w:val="24"/>
              </w:rPr>
              <w:t>非核心業務</w:t>
            </w:r>
            <w:r w:rsidR="000E2198">
              <w:rPr>
                <w:rFonts w:ascii="Times New Roman" w:eastAsia="標楷體" w:hAnsi="Times New Roman" w:cs="Times New Roman" w:hint="eastAsia"/>
                <w:color w:val="000000" w:themeColor="text1"/>
                <w:sz w:val="24"/>
              </w:rPr>
              <w:t>資訊</w:t>
            </w:r>
            <w:r w:rsidR="00064D08" w:rsidRPr="004B00E9">
              <w:rPr>
                <w:rFonts w:ascii="Times New Roman" w:eastAsia="標楷體" w:hAnsi="Times New Roman" w:cs="Times New Roman"/>
                <w:color w:val="000000" w:themeColor="text1"/>
                <w:sz w:val="24"/>
              </w:rPr>
              <w:t>或</w:t>
            </w:r>
            <w:r w:rsidR="000E2198">
              <w:rPr>
                <w:rFonts w:ascii="Times New Roman" w:eastAsia="標楷體" w:hAnsi="Times New Roman" w:cs="Times New Roman" w:hint="eastAsia"/>
                <w:color w:val="000000" w:themeColor="text1"/>
                <w:sz w:val="24"/>
              </w:rPr>
              <w:t>非核心資通系統遭輕微</w:t>
            </w:r>
            <w:r w:rsidR="00064D08" w:rsidRPr="004B00E9">
              <w:rPr>
                <w:rFonts w:ascii="Times New Roman" w:eastAsia="標楷體" w:hAnsi="Times New Roman" w:cs="Times New Roman"/>
                <w:color w:val="000000" w:themeColor="text1"/>
                <w:sz w:val="24"/>
              </w:rPr>
              <w:t>竄改</w:t>
            </w:r>
            <w:r w:rsidR="00810F1D" w:rsidRPr="004B00E9">
              <w:rPr>
                <w:rFonts w:ascii="Times New Roman" w:eastAsia="標楷體" w:hAnsi="Times New Roman" w:cs="Times New Roman"/>
                <w:color w:val="000000" w:themeColor="text1"/>
                <w:sz w:val="24"/>
              </w:rPr>
              <w:t xml:space="preserve">(1 </w:t>
            </w:r>
            <w:r w:rsidR="00810F1D" w:rsidRPr="004B00E9">
              <w:rPr>
                <w:rFonts w:ascii="Times New Roman" w:eastAsia="標楷體" w:hAnsi="Times New Roman" w:cs="Times New Roman"/>
                <w:color w:val="000000" w:themeColor="text1"/>
                <w:sz w:val="24"/>
              </w:rPr>
              <w:t>級</w:t>
            </w:r>
            <w:r w:rsidR="00810F1D" w:rsidRPr="004B00E9">
              <w:rPr>
                <w:rFonts w:ascii="Times New Roman" w:eastAsia="標楷體" w:hAnsi="Times New Roman" w:cs="Times New Roman"/>
                <w:color w:val="000000" w:themeColor="text1"/>
                <w:sz w:val="24"/>
              </w:rPr>
              <w:t xml:space="preserve">) </w:t>
            </w:r>
          </w:p>
          <w:p w:rsidR="00810F1D" w:rsidRPr="004B00E9" w:rsidRDefault="00810F1D" w:rsidP="00205040">
            <w:pPr>
              <w:spacing w:after="0"/>
              <w:ind w:left="960"/>
              <w:rPr>
                <w:rFonts w:ascii="Times New Roman" w:eastAsia="標楷體" w:hAnsi="Times New Roman" w:cs="Times New Roman"/>
                <w:color w:val="000000" w:themeColor="text1"/>
              </w:rPr>
            </w:pPr>
          </w:p>
          <w:p w:rsidR="00810F1D" w:rsidRPr="004B00E9" w:rsidRDefault="00810F1D" w:rsidP="00205040">
            <w:pPr>
              <w:spacing w:after="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 xml:space="preserve">      </w:t>
            </w:r>
            <w:r w:rsidRPr="004B00E9">
              <w:rPr>
                <w:rFonts w:ascii="Times New Roman" w:eastAsia="標楷體" w:hAnsi="Times New Roman" w:cs="Times New Roman"/>
                <w:color w:val="000000" w:themeColor="text1"/>
                <w:sz w:val="24"/>
              </w:rPr>
              <w:t>－可用性衝擊：（單選）</w:t>
            </w:r>
            <w:r w:rsidRPr="004B00E9">
              <w:rPr>
                <w:rFonts w:ascii="Times New Roman" w:eastAsia="標楷體" w:hAnsi="Times New Roman" w:cs="Times New Roman"/>
                <w:color w:val="000000" w:themeColor="text1"/>
                <w:sz w:val="24"/>
              </w:rPr>
              <w:t xml:space="preserve"> </w:t>
            </w:r>
          </w:p>
          <w:p w:rsidR="00810F1D" w:rsidRPr="004B00E9" w:rsidRDefault="00902FF2" w:rsidP="002878DB">
            <w:pPr>
              <w:spacing w:after="0"/>
              <w:ind w:leftChars="436" w:left="1319" w:hangingChars="150" w:hanging="3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0E2198">
              <w:rPr>
                <w:rFonts w:ascii="Times New Roman" w:eastAsia="標楷體" w:hAnsi="Times New Roman" w:cs="Times New Roman" w:hint="eastAsia"/>
                <w:color w:val="000000" w:themeColor="text1"/>
                <w:sz w:val="24"/>
              </w:rPr>
              <w:t>涉及</w:t>
            </w:r>
            <w:r w:rsidR="002878DB">
              <w:rPr>
                <w:rFonts w:ascii="Times New Roman" w:eastAsia="標楷體" w:hAnsi="Times New Roman" w:cs="Times New Roman" w:hint="eastAsia"/>
                <w:color w:val="000000" w:themeColor="text1"/>
                <w:sz w:val="24"/>
              </w:rPr>
              <w:t>關鍵基礎設施維運之核心業務或核心資通系統之運作受影響或停頓，無法於可容忍中斷時間內回復正常運作</w:t>
            </w:r>
            <w:r w:rsidR="00810F1D" w:rsidRPr="004B00E9">
              <w:rPr>
                <w:rFonts w:ascii="Times New Roman" w:eastAsia="標楷體" w:hAnsi="Times New Roman" w:cs="Times New Roman"/>
                <w:color w:val="000000" w:themeColor="text1"/>
                <w:sz w:val="24"/>
              </w:rPr>
              <w:t xml:space="preserve">(4 </w:t>
            </w:r>
            <w:r w:rsidR="00810F1D" w:rsidRPr="004B00E9">
              <w:rPr>
                <w:rFonts w:ascii="Times New Roman" w:eastAsia="標楷體" w:hAnsi="Times New Roman" w:cs="Times New Roman"/>
                <w:color w:val="000000" w:themeColor="text1"/>
                <w:sz w:val="24"/>
              </w:rPr>
              <w:t>級</w:t>
            </w:r>
            <w:r w:rsidR="00810F1D" w:rsidRPr="004B00E9">
              <w:rPr>
                <w:rFonts w:ascii="Times New Roman" w:eastAsia="標楷體" w:hAnsi="Times New Roman" w:cs="Times New Roman"/>
                <w:color w:val="000000" w:themeColor="text1"/>
                <w:sz w:val="24"/>
              </w:rPr>
              <w:t xml:space="preserve">) </w:t>
            </w:r>
          </w:p>
          <w:p w:rsidR="00810F1D" w:rsidRPr="004B00E9" w:rsidRDefault="00902FF2" w:rsidP="002878DB">
            <w:pPr>
              <w:spacing w:after="0"/>
              <w:ind w:leftChars="436" w:left="1319" w:hangingChars="150" w:hanging="3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2878DB">
              <w:rPr>
                <w:rFonts w:ascii="Times New Roman" w:eastAsia="標楷體" w:hAnsi="Times New Roman" w:cs="Times New Roman" w:hint="eastAsia"/>
                <w:color w:val="000000" w:themeColor="text1"/>
                <w:sz w:val="24"/>
              </w:rPr>
              <w:t>未涉及關鍵基礎設施維運之核心業務或核心資通系統之運作受影響或停頓，無法於可容忍中斷時間內回復正常運作，或涉及關鍵基礎設施維運之核心業務或核心資通系統之運作影響或停頓，於可容忍中斷時間內回復正常運作</w:t>
            </w:r>
            <w:r w:rsidR="00810F1D" w:rsidRPr="004B00E9">
              <w:rPr>
                <w:rFonts w:ascii="Times New Roman" w:eastAsia="標楷體" w:hAnsi="Times New Roman" w:cs="Times New Roman"/>
                <w:color w:val="000000" w:themeColor="text1"/>
                <w:sz w:val="24"/>
              </w:rPr>
              <w:t xml:space="preserve">(3 </w:t>
            </w:r>
            <w:r w:rsidR="00810F1D" w:rsidRPr="004B00E9">
              <w:rPr>
                <w:rFonts w:ascii="Times New Roman" w:eastAsia="標楷體" w:hAnsi="Times New Roman" w:cs="Times New Roman"/>
                <w:color w:val="000000" w:themeColor="text1"/>
                <w:sz w:val="24"/>
              </w:rPr>
              <w:t>級</w:t>
            </w:r>
            <w:r w:rsidR="00810F1D" w:rsidRPr="004B00E9">
              <w:rPr>
                <w:rFonts w:ascii="Times New Roman" w:eastAsia="標楷體" w:hAnsi="Times New Roman" w:cs="Times New Roman"/>
                <w:color w:val="000000" w:themeColor="text1"/>
                <w:sz w:val="24"/>
              </w:rPr>
              <w:t xml:space="preserve">) </w:t>
            </w:r>
          </w:p>
          <w:p w:rsidR="00810F1D" w:rsidRPr="004B00E9" w:rsidRDefault="00902FF2" w:rsidP="002878DB">
            <w:pPr>
              <w:spacing w:after="0"/>
              <w:ind w:leftChars="436" w:left="1319" w:hangingChars="150" w:hanging="3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2878DB">
              <w:rPr>
                <w:rFonts w:ascii="Times New Roman" w:eastAsia="標楷體" w:hAnsi="Times New Roman" w:cs="Times New Roman" w:hint="eastAsia"/>
                <w:color w:val="000000" w:themeColor="text1"/>
                <w:sz w:val="24"/>
              </w:rPr>
              <w:t>非核</w:t>
            </w:r>
            <w:r w:rsidR="00064D08" w:rsidRPr="004B00E9">
              <w:rPr>
                <w:rFonts w:ascii="Times New Roman" w:eastAsia="標楷體" w:hAnsi="Times New Roman" w:cs="Times New Roman"/>
                <w:color w:val="000000" w:themeColor="text1"/>
                <w:sz w:val="24"/>
              </w:rPr>
              <w:t>心業務</w:t>
            </w:r>
            <w:r w:rsidR="002878DB">
              <w:rPr>
                <w:rFonts w:ascii="Times New Roman" w:eastAsia="標楷體" w:hAnsi="Times New Roman" w:cs="Times New Roman" w:hint="eastAsia"/>
                <w:color w:val="000000" w:themeColor="text1"/>
                <w:sz w:val="24"/>
              </w:rPr>
              <w:t>之</w:t>
            </w:r>
            <w:r w:rsidR="00064D08" w:rsidRPr="004B00E9">
              <w:rPr>
                <w:rFonts w:ascii="Times New Roman" w:eastAsia="標楷體" w:hAnsi="Times New Roman" w:cs="Times New Roman"/>
                <w:color w:val="000000" w:themeColor="text1"/>
                <w:sz w:val="24"/>
              </w:rPr>
              <w:t>運作</w:t>
            </w:r>
            <w:r w:rsidR="002878DB">
              <w:rPr>
                <w:rFonts w:ascii="Times New Roman" w:eastAsia="標楷體" w:hAnsi="Times New Roman" w:cs="Times New Roman" w:hint="eastAsia"/>
                <w:color w:val="000000" w:themeColor="text1"/>
                <w:sz w:val="24"/>
              </w:rPr>
              <w:t>受</w:t>
            </w:r>
            <w:r w:rsidR="00064D08" w:rsidRPr="004B00E9">
              <w:rPr>
                <w:rFonts w:ascii="Times New Roman" w:eastAsia="標楷體" w:hAnsi="Times New Roman" w:cs="Times New Roman"/>
                <w:color w:val="000000" w:themeColor="text1"/>
                <w:sz w:val="24"/>
              </w:rPr>
              <w:t>影響或</w:t>
            </w:r>
            <w:r w:rsidR="002878DB">
              <w:rPr>
                <w:rFonts w:ascii="Times New Roman" w:eastAsia="標楷體" w:hAnsi="Times New Roman" w:cs="Times New Roman" w:hint="eastAsia"/>
                <w:color w:val="000000" w:themeColor="text1"/>
                <w:sz w:val="24"/>
              </w:rPr>
              <w:t>停頓，無法於可容忍中斷時間內回復正常運作，或未涉及關鍵基礎設施維運之核心業務或核心資通系統之運作受影響或停頓，於可容忍中斷時間內回復正常運作</w:t>
            </w:r>
            <w:r w:rsidR="00810F1D" w:rsidRPr="004B00E9">
              <w:rPr>
                <w:rFonts w:ascii="Times New Roman" w:eastAsia="標楷體" w:hAnsi="Times New Roman" w:cs="Times New Roman"/>
                <w:color w:val="000000" w:themeColor="text1"/>
                <w:sz w:val="24"/>
              </w:rPr>
              <w:t xml:space="preserve">(2 </w:t>
            </w:r>
            <w:r w:rsidR="00810F1D" w:rsidRPr="004B00E9">
              <w:rPr>
                <w:rFonts w:ascii="Times New Roman" w:eastAsia="標楷體" w:hAnsi="Times New Roman" w:cs="Times New Roman"/>
                <w:color w:val="000000" w:themeColor="text1"/>
                <w:sz w:val="24"/>
              </w:rPr>
              <w:t>級</w:t>
            </w:r>
            <w:r w:rsidR="00810F1D" w:rsidRPr="004B00E9">
              <w:rPr>
                <w:rFonts w:ascii="Times New Roman" w:eastAsia="標楷體" w:hAnsi="Times New Roman" w:cs="Times New Roman"/>
                <w:color w:val="000000" w:themeColor="text1"/>
                <w:sz w:val="24"/>
              </w:rPr>
              <w:t xml:space="preserve">) </w:t>
            </w:r>
          </w:p>
          <w:p w:rsidR="00810F1D" w:rsidRPr="004B00E9" w:rsidRDefault="00902FF2" w:rsidP="002878DB">
            <w:pPr>
              <w:spacing w:after="0"/>
              <w:ind w:leftChars="436" w:left="1319" w:hangingChars="150" w:hanging="3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064D08" w:rsidRPr="004B00E9">
              <w:rPr>
                <w:rFonts w:ascii="Times New Roman" w:eastAsia="標楷體" w:hAnsi="Times New Roman" w:cs="Times New Roman"/>
                <w:color w:val="000000" w:themeColor="text1"/>
                <w:sz w:val="24"/>
              </w:rPr>
              <w:t>非核心業務</w:t>
            </w:r>
            <w:r w:rsidR="002878DB">
              <w:rPr>
                <w:rFonts w:ascii="Times New Roman" w:eastAsia="標楷體" w:hAnsi="Times New Roman" w:cs="Times New Roman" w:hint="eastAsia"/>
                <w:color w:val="000000" w:themeColor="text1"/>
                <w:sz w:val="24"/>
              </w:rPr>
              <w:t>之</w:t>
            </w:r>
            <w:r w:rsidR="00064D08" w:rsidRPr="004B00E9">
              <w:rPr>
                <w:rFonts w:ascii="Times New Roman" w:eastAsia="標楷體" w:hAnsi="Times New Roman" w:cs="Times New Roman"/>
                <w:color w:val="000000" w:themeColor="text1"/>
                <w:sz w:val="24"/>
              </w:rPr>
              <w:t>運作</w:t>
            </w:r>
            <w:r w:rsidR="002878DB">
              <w:rPr>
                <w:rFonts w:ascii="Times New Roman" w:eastAsia="標楷體" w:hAnsi="Times New Roman" w:cs="Times New Roman" w:hint="eastAsia"/>
                <w:color w:val="000000" w:themeColor="text1"/>
                <w:sz w:val="24"/>
              </w:rPr>
              <w:t>受</w:t>
            </w:r>
            <w:r w:rsidR="00064D08" w:rsidRPr="004B00E9">
              <w:rPr>
                <w:rFonts w:ascii="Times New Roman" w:eastAsia="標楷體" w:hAnsi="Times New Roman" w:cs="Times New Roman"/>
                <w:color w:val="000000" w:themeColor="text1"/>
                <w:sz w:val="24"/>
              </w:rPr>
              <w:t>影響或停頓</w:t>
            </w:r>
            <w:r w:rsidR="002878DB">
              <w:rPr>
                <w:rFonts w:ascii="Times New Roman" w:eastAsia="標楷體" w:hAnsi="Times New Roman" w:cs="Times New Roman" w:hint="eastAsia"/>
                <w:color w:val="000000" w:themeColor="text1"/>
                <w:sz w:val="24"/>
              </w:rPr>
              <w:t>，於可容忍中斷時間內回復正常運作，造成機關日常作業影響</w:t>
            </w:r>
            <w:r w:rsidR="00064D08" w:rsidRPr="004B00E9">
              <w:rPr>
                <w:rFonts w:ascii="Times New Roman" w:eastAsia="標楷體" w:hAnsi="Times New Roman" w:cs="Times New Roman"/>
                <w:color w:val="000000" w:themeColor="text1"/>
                <w:sz w:val="24"/>
              </w:rPr>
              <w:t xml:space="preserve">(1 </w:t>
            </w:r>
            <w:r w:rsidR="00064D08" w:rsidRPr="004B00E9">
              <w:rPr>
                <w:rFonts w:ascii="Times New Roman" w:eastAsia="標楷體" w:hAnsi="Times New Roman" w:cs="Times New Roman"/>
                <w:color w:val="000000" w:themeColor="text1"/>
                <w:sz w:val="24"/>
              </w:rPr>
              <w:t>級</w:t>
            </w:r>
            <w:r w:rsidR="00064D08" w:rsidRPr="004B00E9">
              <w:rPr>
                <w:rFonts w:ascii="Times New Roman" w:eastAsia="標楷體" w:hAnsi="Times New Roman" w:cs="Times New Roman"/>
                <w:color w:val="000000" w:themeColor="text1"/>
                <w:sz w:val="24"/>
              </w:rPr>
              <w:t>)</w:t>
            </w:r>
          </w:p>
          <w:p w:rsidR="00064D08" w:rsidRDefault="00064D08" w:rsidP="00205040">
            <w:pPr>
              <w:spacing w:after="0"/>
              <w:ind w:left="960"/>
              <w:rPr>
                <w:rFonts w:ascii="Times New Roman" w:eastAsia="標楷體" w:hAnsi="Times New Roman" w:cs="Times New Roman"/>
                <w:color w:val="000000" w:themeColor="text1"/>
                <w:sz w:val="24"/>
              </w:rPr>
            </w:pPr>
          </w:p>
          <w:p w:rsidR="00B83F2C" w:rsidRDefault="00B83F2C" w:rsidP="00205040">
            <w:pPr>
              <w:spacing w:after="0"/>
              <w:ind w:left="960"/>
              <w:rPr>
                <w:rFonts w:ascii="Times New Roman" w:eastAsia="標楷體" w:hAnsi="Times New Roman" w:cs="Times New Roman"/>
                <w:color w:val="000000" w:themeColor="text1"/>
                <w:sz w:val="24"/>
              </w:rPr>
            </w:pPr>
          </w:p>
          <w:p w:rsidR="00B83F2C" w:rsidRPr="004B00E9" w:rsidRDefault="00B83F2C" w:rsidP="00205040">
            <w:pPr>
              <w:spacing w:after="0"/>
              <w:ind w:left="960"/>
              <w:rPr>
                <w:rFonts w:ascii="Times New Roman" w:eastAsia="標楷體" w:hAnsi="Times New Roman" w:cs="Times New Roman"/>
                <w:color w:val="000000" w:themeColor="text1"/>
                <w:sz w:val="24"/>
              </w:rPr>
            </w:pPr>
          </w:p>
          <w:p w:rsidR="00064D08" w:rsidRPr="004B00E9" w:rsidRDefault="00540DD0" w:rsidP="00064D08">
            <w:pPr>
              <w:spacing w:after="0"/>
              <w:ind w:firstLineChars="200" w:firstLine="480"/>
              <w:rPr>
                <w:rFonts w:ascii="Times New Roman" w:eastAsia="標楷體" w:hAnsi="Times New Roman" w:cs="Times New Roman"/>
                <w:color w:val="000000" w:themeColor="text1"/>
                <w:sz w:val="24"/>
              </w:rPr>
            </w:pPr>
            <w:r w:rsidRPr="00540DD0">
              <w:rPr>
                <w:rFonts w:ascii="Times New Roman" w:eastAsia="標楷體" w:hAnsi="Times New Roman" w:cs="Times New Roman"/>
                <w:b/>
                <w:noProof/>
                <w:color w:val="000000" w:themeColor="text1"/>
                <w:sz w:val="24"/>
              </w:rPr>
              <w:pict>
                <v:shape id="文字方塊 3" o:spid="_x0000_s1028" type="#_x0000_t202" style="position:absolute;left:0;text-align:left;margin-left:36.15pt;margin-top:15.45pt;width:372pt;height:6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" fillcolor="white [3201]" strokeweight=".5pt">
                  <v:textbox>
                    <w:txbxContent>
                      <w:p w:rsidR="00064D08" w:rsidRDefault="00064D08" w:rsidP="00064D08">
                        <w:pPr>
                          <w:rPr>
                            <w:rFonts w:eastAsiaTheme="minorEastAsia"/>
                          </w:rPr>
                        </w:pPr>
                      </w:p>
                      <w:p w:rsidR="00064D08" w:rsidRDefault="00064D08" w:rsidP="00064D08">
                        <w:pPr>
                          <w:rPr>
                            <w:rFonts w:eastAsiaTheme="minorEastAsia"/>
                          </w:rPr>
                        </w:pPr>
                      </w:p>
                      <w:p w:rsidR="00064D08" w:rsidRPr="003F3C2B" w:rsidRDefault="00064D08" w:rsidP="00064D08">
                        <w:pPr>
                          <w:rPr>
                            <w:rFonts w:eastAsiaTheme="minorEastAsia"/>
                          </w:rPr>
                        </w:pPr>
                      </w:p>
                    </w:txbxContent>
                  </v:textbox>
                </v:shape>
              </w:pict>
            </w:r>
            <w:r w:rsidR="00064D08"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00064D08" w:rsidRPr="004B00E9">
              <w:rPr>
                <w:rFonts w:ascii="Times New Roman" w:eastAsia="標楷體" w:hAnsi="Times New Roman" w:cs="Times New Roman"/>
                <w:color w:val="000000" w:themeColor="text1"/>
                <w:sz w:val="24"/>
              </w:rPr>
              <w:t>可能影響範圍及損失評估：</w:t>
            </w:r>
          </w:p>
          <w:p w:rsidR="00064D08" w:rsidRPr="004B00E9" w:rsidRDefault="00064D08" w:rsidP="00064D08">
            <w:pPr>
              <w:spacing w:after="0"/>
              <w:rPr>
                <w:rFonts w:ascii="Times New Roman" w:eastAsia="標楷體" w:hAnsi="Times New Roman" w:cs="Times New Roman"/>
                <w:color w:val="000000" w:themeColor="text1"/>
                <w:shd w:val="clear" w:color="auto" w:fill="FFFFFF"/>
              </w:rPr>
            </w:pPr>
          </w:p>
          <w:p w:rsidR="00064D08" w:rsidRPr="004B00E9" w:rsidRDefault="00064D08" w:rsidP="00064D08">
            <w:pPr>
              <w:spacing w:after="0"/>
              <w:rPr>
                <w:rFonts w:ascii="Times New Roman" w:eastAsia="標楷體" w:hAnsi="Times New Roman" w:cs="Times New Roman"/>
                <w:color w:val="000000" w:themeColor="text1"/>
                <w:shd w:val="clear" w:color="auto" w:fill="FFFFFF"/>
              </w:rPr>
            </w:pPr>
          </w:p>
          <w:p w:rsidR="00064D08" w:rsidRPr="004B00E9" w:rsidRDefault="00064D08" w:rsidP="00064D08">
            <w:pPr>
              <w:spacing w:after="0"/>
              <w:rPr>
                <w:rFonts w:ascii="Times New Roman" w:eastAsia="標楷體" w:hAnsi="Times New Roman" w:cs="Times New Roman"/>
                <w:color w:val="000000" w:themeColor="text1"/>
                <w:shd w:val="clear" w:color="auto" w:fill="FFFFFF"/>
              </w:rPr>
            </w:pPr>
          </w:p>
          <w:p w:rsidR="00064D08" w:rsidRPr="004B00E9" w:rsidRDefault="00064D08" w:rsidP="00064D08">
            <w:pPr>
              <w:spacing w:after="0"/>
              <w:rPr>
                <w:rFonts w:ascii="Times New Roman" w:eastAsia="標楷體" w:hAnsi="Times New Roman" w:cs="Times New Roman"/>
                <w:color w:val="000000" w:themeColor="text1"/>
                <w:shd w:val="clear" w:color="auto" w:fill="FFFFFF"/>
              </w:rPr>
            </w:pPr>
          </w:p>
          <w:p w:rsidR="00064D08" w:rsidRPr="00B83F2C" w:rsidRDefault="00064D08" w:rsidP="00064D08">
            <w:pPr>
              <w:spacing w:after="0"/>
              <w:rPr>
                <w:rFonts w:ascii="Times New Roman" w:eastAsia="標楷體" w:hAnsi="Times New Roman" w:cs="Times New Roman"/>
                <w:color w:val="000000" w:themeColor="text1"/>
              </w:rPr>
            </w:pPr>
          </w:p>
        </w:tc>
      </w:tr>
    </w:tbl>
    <w:p w:rsidR="00A17765" w:rsidRPr="00B83F2C" w:rsidRDefault="00A17765">
      <w:pPr>
        <w:spacing w:after="0"/>
        <w:rPr>
          <w:rFonts w:ascii="Times New Roman" w:eastAsia="標楷體" w:hAnsi="Times New Roman" w:cs="Times New Roman"/>
          <w:color w:val="000000" w:themeColor="text1"/>
        </w:rPr>
      </w:pPr>
    </w:p>
    <w:tbl>
      <w:tblPr>
        <w:tblStyle w:val="TableGrid"/>
        <w:tblW w:w="8363" w:type="dxa"/>
        <w:tblInd w:w="-108" w:type="dxa"/>
        <w:tblCellMar>
          <w:top w:w="40" w:type="dxa"/>
          <w:left w:w="108" w:type="dxa"/>
          <w:right w:w="45" w:type="dxa"/>
        </w:tblCellMar>
        <w:tblLook w:val="04A0"/>
      </w:tblPr>
      <w:tblGrid>
        <w:gridCol w:w="8363"/>
      </w:tblGrid>
      <w:tr w:rsidR="004B00E9" w:rsidRPr="004B00E9" w:rsidTr="00205040">
        <w:trPr>
          <w:trHeight w:val="368"/>
        </w:trPr>
        <w:tc>
          <w:tcPr>
            <w:tcW w:w="8363" w:type="dxa"/>
            <w:tcBorders>
              <w:top w:val="single" w:sz="4" w:space="0" w:color="000000"/>
              <w:left w:val="nil"/>
              <w:bottom w:val="single" w:sz="4" w:space="0" w:color="000000"/>
              <w:right w:val="nil"/>
            </w:tcBorders>
            <w:shd w:val="clear" w:color="auto" w:fill="D9D9D9"/>
          </w:tcPr>
          <w:p w:rsidR="00064D08" w:rsidRPr="004B00E9" w:rsidRDefault="005F68D0" w:rsidP="005F68D0">
            <w:pPr>
              <w:spacing w:after="0"/>
              <w:rPr>
                <w:rFonts w:ascii="Times New Roman" w:eastAsia="標楷體" w:hAnsi="Times New Roman" w:cs="Times New Roman"/>
                <w:color w:val="000000" w:themeColor="text1"/>
              </w:rPr>
            </w:pPr>
            <w:r w:rsidRPr="004B00E9">
              <w:rPr>
                <w:rFonts w:ascii="Times New Roman" w:eastAsia="標楷體" w:hAnsi="Times New Roman" w:cs="Times New Roman"/>
                <w:b/>
                <w:color w:val="000000" w:themeColor="text1"/>
                <w:sz w:val="24"/>
              </w:rPr>
              <w:t>STEP6</w:t>
            </w:r>
            <w:r w:rsidR="00064D08" w:rsidRPr="004B00E9">
              <w:rPr>
                <w:rFonts w:ascii="Times New Roman" w:eastAsia="標楷體" w:hAnsi="Times New Roman" w:cs="Times New Roman"/>
                <w:b/>
                <w:color w:val="000000" w:themeColor="text1"/>
                <w:sz w:val="24"/>
              </w:rPr>
              <w:t>.</w:t>
            </w:r>
            <w:r w:rsidRPr="004B00E9">
              <w:rPr>
                <w:rFonts w:ascii="Times New Roman" w:eastAsia="標楷體" w:hAnsi="Times New Roman" w:cs="Times New Roman"/>
                <w:b/>
                <w:color w:val="000000" w:themeColor="text1"/>
                <w:sz w:val="24"/>
              </w:rPr>
              <w:t xml:space="preserve"> </w:t>
            </w:r>
            <w:r w:rsidRPr="004B00E9">
              <w:rPr>
                <w:rFonts w:ascii="Times New Roman" w:eastAsia="標楷體" w:hAnsi="Times New Roman" w:cs="Times New Roman"/>
                <w:color w:val="000000" w:themeColor="text1"/>
                <w:sz w:val="24"/>
              </w:rPr>
              <w:t>是否需要支援</w:t>
            </w:r>
          </w:p>
        </w:tc>
      </w:tr>
      <w:tr w:rsidR="004B00E9" w:rsidRPr="004B00E9" w:rsidTr="00205040">
        <w:trPr>
          <w:trHeight w:val="652"/>
        </w:trPr>
        <w:tc>
          <w:tcPr>
            <w:tcW w:w="8363" w:type="dxa"/>
            <w:tcBorders>
              <w:top w:val="single" w:sz="4" w:space="0" w:color="000000"/>
              <w:left w:val="nil"/>
              <w:bottom w:val="nil"/>
              <w:right w:val="nil"/>
            </w:tcBorders>
            <w:shd w:val="clear" w:color="auto" w:fill="F2F2F2"/>
          </w:tcPr>
          <w:p w:rsidR="00064D08" w:rsidRPr="004B00E9" w:rsidRDefault="005F68D0" w:rsidP="00205040">
            <w:pPr>
              <w:spacing w:after="35"/>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六、是否需要支援</w:t>
            </w:r>
            <w:r w:rsidR="00064D08" w:rsidRPr="004B00E9">
              <w:rPr>
                <w:rFonts w:ascii="Times New Roman" w:eastAsia="標楷體" w:hAnsi="Times New Roman" w:cs="Times New Roman"/>
                <w:color w:val="000000" w:themeColor="text1"/>
                <w:sz w:val="24"/>
              </w:rPr>
              <w:t>：</w:t>
            </w:r>
            <w:r w:rsidR="00064D08" w:rsidRPr="004B00E9">
              <w:rPr>
                <w:rFonts w:ascii="Times New Roman" w:eastAsia="標楷體" w:hAnsi="Times New Roman" w:cs="Times New Roman"/>
                <w:color w:val="000000" w:themeColor="text1"/>
                <w:sz w:val="24"/>
              </w:rPr>
              <w:t xml:space="preserve"> </w:t>
            </w:r>
          </w:p>
          <w:p w:rsidR="00064D08" w:rsidRPr="004B00E9" w:rsidRDefault="00902FF2" w:rsidP="00205040">
            <w:pPr>
              <w:spacing w:after="1"/>
              <w:ind w:left="48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5F68D0" w:rsidRPr="004B00E9">
              <w:rPr>
                <w:rFonts w:ascii="Times New Roman" w:eastAsia="標楷體" w:hAnsi="Times New Roman" w:cs="Times New Roman"/>
                <w:color w:val="000000" w:themeColor="text1"/>
                <w:sz w:val="24"/>
              </w:rPr>
              <w:t>是，期望支援方式：</w:t>
            </w:r>
          </w:p>
          <w:p w:rsidR="005F68D0" w:rsidRPr="004B00E9" w:rsidRDefault="00902FF2" w:rsidP="005F68D0">
            <w:pPr>
              <w:spacing w:after="1"/>
              <w:ind w:left="480" w:firstLineChars="200" w:firstLine="48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5F68D0" w:rsidRPr="004B00E9">
              <w:rPr>
                <w:rFonts w:ascii="Times New Roman" w:eastAsia="標楷體" w:hAnsi="Times New Roman" w:cs="Times New Roman"/>
                <w:color w:val="000000" w:themeColor="text1"/>
                <w:sz w:val="24"/>
              </w:rPr>
              <w:t>電話告知</w:t>
            </w:r>
          </w:p>
          <w:p w:rsidR="005F68D0" w:rsidRPr="004B00E9" w:rsidRDefault="00902FF2" w:rsidP="005F68D0">
            <w:pPr>
              <w:spacing w:after="1"/>
              <w:ind w:left="480" w:firstLineChars="200" w:firstLine="48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5F68D0" w:rsidRPr="004B00E9">
              <w:rPr>
                <w:rFonts w:ascii="Times New Roman" w:eastAsia="標楷體" w:hAnsi="Times New Roman" w:cs="Times New Roman"/>
                <w:color w:val="000000" w:themeColor="text1"/>
                <w:sz w:val="24"/>
              </w:rPr>
              <w:t>Email</w:t>
            </w:r>
            <w:r w:rsidR="005F68D0" w:rsidRPr="004B00E9">
              <w:rPr>
                <w:rFonts w:ascii="Times New Roman" w:eastAsia="標楷體" w:hAnsi="Times New Roman" w:cs="Times New Roman"/>
                <w:color w:val="000000" w:themeColor="text1"/>
                <w:sz w:val="24"/>
              </w:rPr>
              <w:t>告知</w:t>
            </w:r>
          </w:p>
          <w:p w:rsidR="00064D08" w:rsidRPr="004B00E9" w:rsidRDefault="00902FF2" w:rsidP="005F68D0">
            <w:pPr>
              <w:spacing w:after="1"/>
              <w:ind w:firstLineChars="200" w:firstLine="480"/>
              <w:rPr>
                <w:rFonts w:ascii="Times New Roman" w:eastAsia="標楷體" w:hAnsi="Times New Roman" w:cs="Times New Roman"/>
                <w:color w:val="000000" w:themeColor="text1"/>
              </w:rPr>
            </w:pPr>
            <w:r w:rsidRPr="004B00E9">
              <w:rPr>
                <w:rFonts w:ascii="細明體" w:eastAsia="細明體" w:hAnsi="細明體" w:cs="細明體"/>
                <w:color w:val="000000" w:themeColor="text1"/>
                <w:sz w:val="24"/>
              </w:rPr>
              <w:t xml:space="preserve">□ </w:t>
            </w:r>
            <w:r w:rsidR="005F68D0" w:rsidRPr="004B00E9">
              <w:rPr>
                <w:rFonts w:ascii="Times New Roman" w:eastAsia="標楷體" w:hAnsi="Times New Roman" w:cs="Times New Roman"/>
                <w:color w:val="000000" w:themeColor="text1"/>
                <w:sz w:val="24"/>
              </w:rPr>
              <w:t>否：通報單位自行解決</w:t>
            </w:r>
          </w:p>
        </w:tc>
      </w:tr>
    </w:tbl>
    <w:p w:rsidR="00902FF2" w:rsidRPr="004B00E9" w:rsidRDefault="00902FF2">
      <w:pPr>
        <w:spacing w:after="0"/>
        <w:rPr>
          <w:rFonts w:ascii="Times New Roman" w:eastAsia="標楷體" w:hAnsi="Times New Roman" w:cs="Times New Roman"/>
          <w:color w:val="000000" w:themeColor="text1"/>
        </w:rPr>
      </w:pPr>
    </w:p>
    <w:tbl>
      <w:tblPr>
        <w:tblStyle w:val="TableGrid"/>
        <w:tblW w:w="8363" w:type="dxa"/>
        <w:tblInd w:w="-108" w:type="dxa"/>
        <w:tblCellMar>
          <w:top w:w="40" w:type="dxa"/>
          <w:left w:w="108" w:type="dxa"/>
          <w:right w:w="45" w:type="dxa"/>
        </w:tblCellMar>
        <w:tblLook w:val="04A0"/>
      </w:tblPr>
      <w:tblGrid>
        <w:gridCol w:w="8363"/>
      </w:tblGrid>
      <w:tr w:rsidR="004B00E9" w:rsidRPr="004B00E9" w:rsidTr="00205040">
        <w:trPr>
          <w:trHeight w:val="368"/>
        </w:trPr>
        <w:tc>
          <w:tcPr>
            <w:tcW w:w="8363" w:type="dxa"/>
            <w:tcBorders>
              <w:top w:val="single" w:sz="4" w:space="0" w:color="000000"/>
              <w:left w:val="nil"/>
              <w:bottom w:val="single" w:sz="4" w:space="0" w:color="000000"/>
              <w:right w:val="nil"/>
            </w:tcBorders>
            <w:shd w:val="clear" w:color="auto" w:fill="D9D9D9"/>
          </w:tcPr>
          <w:p w:rsidR="005F68D0" w:rsidRPr="004B00E9" w:rsidRDefault="00902FF2" w:rsidP="005F68D0">
            <w:pPr>
              <w:spacing w:after="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rPr>
              <w:br w:type="page"/>
            </w:r>
            <w:r w:rsidR="005F68D0" w:rsidRPr="004B00E9">
              <w:rPr>
                <w:rFonts w:ascii="Times New Roman" w:eastAsia="標楷體" w:hAnsi="Times New Roman" w:cs="Times New Roman"/>
                <w:b/>
                <w:color w:val="000000" w:themeColor="text1"/>
                <w:sz w:val="24"/>
              </w:rPr>
              <w:t>STEP7.</w:t>
            </w:r>
            <w:r w:rsidR="005F68D0" w:rsidRPr="004B00E9">
              <w:rPr>
                <w:rFonts w:ascii="Times New Roman" w:eastAsia="標楷體" w:hAnsi="Times New Roman" w:cs="Times New Roman"/>
                <w:color w:val="000000" w:themeColor="text1"/>
                <w:sz w:val="24"/>
              </w:rPr>
              <w:t xml:space="preserve"> </w:t>
            </w:r>
            <w:r w:rsidR="005F68D0" w:rsidRPr="004B00E9">
              <w:rPr>
                <w:rFonts w:ascii="Times New Roman" w:eastAsia="標楷體" w:hAnsi="Times New Roman" w:cs="Times New Roman"/>
                <w:color w:val="000000" w:themeColor="text1"/>
                <w:sz w:val="24"/>
              </w:rPr>
              <w:t>應變流程</w:t>
            </w:r>
          </w:p>
        </w:tc>
      </w:tr>
      <w:tr w:rsidR="004B00E9" w:rsidRPr="004B00E9" w:rsidTr="00205040">
        <w:trPr>
          <w:trHeight w:val="652"/>
        </w:trPr>
        <w:tc>
          <w:tcPr>
            <w:tcW w:w="8363" w:type="dxa"/>
            <w:tcBorders>
              <w:top w:val="single" w:sz="4" w:space="0" w:color="000000"/>
              <w:left w:val="nil"/>
              <w:bottom w:val="nil"/>
              <w:right w:val="nil"/>
            </w:tcBorders>
            <w:shd w:val="clear" w:color="auto" w:fill="F2F2F2"/>
          </w:tcPr>
          <w:p w:rsidR="005F68D0" w:rsidRPr="004B00E9" w:rsidRDefault="005F68D0" w:rsidP="00205040">
            <w:pPr>
              <w:spacing w:after="35"/>
              <w:rPr>
                <w:rFonts w:ascii="Times New Roman" w:eastAsia="標楷體" w:hAnsi="Times New Roman" w:cs="Times New Roman"/>
                <w:color w:val="000000" w:themeColor="text1"/>
                <w:sz w:val="24"/>
              </w:rPr>
            </w:pPr>
            <w:r w:rsidRPr="004B00E9">
              <w:rPr>
                <w:rFonts w:ascii="Times New Roman" w:eastAsia="標楷體" w:hAnsi="Times New Roman" w:cs="Times New Roman"/>
                <w:color w:val="000000" w:themeColor="text1"/>
                <w:sz w:val="24"/>
              </w:rPr>
              <w:t>七、應變流程：</w:t>
            </w:r>
          </w:p>
          <w:p w:rsidR="005F68D0" w:rsidRPr="004B00E9" w:rsidRDefault="005F68D0" w:rsidP="005F68D0">
            <w:pPr>
              <w:spacing w:after="35"/>
              <w:ind w:firstLineChars="200" w:firstLine="480"/>
              <w:rPr>
                <w:rFonts w:ascii="Times New Roman" w:eastAsia="標楷體" w:hAnsi="Times New Roman" w:cs="Times New Roman"/>
                <w:color w:val="000000" w:themeColor="text1"/>
              </w:rPr>
            </w:pP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color w:val="000000" w:themeColor="text1"/>
                <w:sz w:val="24"/>
              </w:rPr>
              <w:t>緊急應變措施：</w:t>
            </w:r>
            <w:r w:rsidRPr="004B00E9">
              <w:rPr>
                <w:rFonts w:ascii="Times New Roman" w:eastAsia="標楷體" w:hAnsi="Times New Roman" w:cs="Times New Roman"/>
                <w:color w:val="000000" w:themeColor="text1"/>
                <w:sz w:val="24"/>
              </w:rPr>
              <w:t xml:space="preserve"> </w:t>
            </w:r>
          </w:p>
          <w:p w:rsidR="005F68D0" w:rsidRPr="004B00E9" w:rsidRDefault="00902FF2" w:rsidP="005F68D0">
            <w:pPr>
              <w:spacing w:after="1"/>
              <w:ind w:left="480" w:firstLineChars="200" w:firstLine="48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5F68D0" w:rsidRPr="004B00E9">
              <w:rPr>
                <w:rFonts w:ascii="Times New Roman" w:eastAsia="標楷體" w:hAnsi="Times New Roman" w:cs="Times New Roman"/>
                <w:color w:val="000000" w:themeColor="text1"/>
                <w:sz w:val="24"/>
              </w:rPr>
              <w:t>已中斷網路連線，待處理完成後再上線</w:t>
            </w:r>
            <w:r w:rsidR="005F68D0" w:rsidRPr="004B00E9">
              <w:rPr>
                <w:rFonts w:ascii="Times New Roman" w:eastAsia="標楷體" w:hAnsi="Times New Roman" w:cs="Times New Roman"/>
                <w:color w:val="000000" w:themeColor="text1"/>
                <w:sz w:val="24"/>
              </w:rPr>
              <w:t> </w:t>
            </w:r>
          </w:p>
          <w:p w:rsidR="005F68D0" w:rsidRPr="004B00E9" w:rsidRDefault="00902FF2" w:rsidP="00205040">
            <w:pPr>
              <w:spacing w:after="1"/>
              <w:ind w:left="480" w:firstLineChars="200" w:firstLine="48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5F68D0" w:rsidRPr="004B00E9">
              <w:rPr>
                <w:rFonts w:ascii="Times New Roman" w:eastAsia="標楷體" w:hAnsi="Times New Roman" w:cs="Times New Roman"/>
                <w:color w:val="000000" w:themeColor="text1"/>
                <w:sz w:val="24"/>
              </w:rPr>
              <w:t>已停止伺服器之服務，待處理完成後再上線</w:t>
            </w:r>
            <w:r w:rsidR="005F68D0" w:rsidRPr="004B00E9">
              <w:rPr>
                <w:rFonts w:ascii="Times New Roman" w:eastAsia="標楷體" w:hAnsi="Times New Roman" w:cs="Times New Roman"/>
                <w:color w:val="000000" w:themeColor="text1"/>
                <w:sz w:val="24"/>
              </w:rPr>
              <w:t> </w:t>
            </w:r>
          </w:p>
          <w:p w:rsidR="005F68D0" w:rsidRPr="004B00E9" w:rsidRDefault="00902FF2" w:rsidP="00205040">
            <w:pPr>
              <w:spacing w:after="1"/>
              <w:ind w:left="480" w:firstLineChars="200" w:firstLine="48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5F68D0" w:rsidRPr="004B00E9">
              <w:rPr>
                <w:rFonts w:ascii="Times New Roman" w:eastAsia="標楷體" w:hAnsi="Times New Roman" w:cs="Times New Roman"/>
                <w:color w:val="000000" w:themeColor="text1"/>
                <w:sz w:val="24"/>
              </w:rPr>
              <w:t>直接處理完成，解決辦法詳見【解決辦法】</w:t>
            </w:r>
            <w:r w:rsidR="005F68D0" w:rsidRPr="004B00E9">
              <w:rPr>
                <w:rFonts w:ascii="Times New Roman" w:eastAsia="標楷體" w:hAnsi="Times New Roman" w:cs="Times New Roman"/>
                <w:color w:val="000000" w:themeColor="text1"/>
                <w:sz w:val="24"/>
              </w:rPr>
              <w:t> </w:t>
            </w:r>
          </w:p>
          <w:p w:rsidR="005F68D0" w:rsidRPr="004B00E9" w:rsidRDefault="00540DD0" w:rsidP="005F68D0">
            <w:pPr>
              <w:spacing w:after="1"/>
              <w:ind w:firstLineChars="400" w:firstLine="961"/>
              <w:rPr>
                <w:rFonts w:ascii="Times New Roman" w:eastAsia="標楷體" w:hAnsi="Times New Roman" w:cs="Times New Roman"/>
                <w:color w:val="000000" w:themeColor="text1"/>
                <w:sz w:val="24"/>
              </w:rPr>
            </w:pPr>
            <w:r w:rsidRPr="00540DD0">
              <w:rPr>
                <w:rFonts w:ascii="Times New Roman" w:eastAsia="標楷體" w:hAnsi="Times New Roman" w:cs="Times New Roman"/>
                <w:b/>
                <w:noProof/>
                <w:color w:val="000000" w:themeColor="text1"/>
                <w:sz w:val="24"/>
              </w:rPr>
              <w:pict>
                <v:shape id="文字方塊 4" o:spid="_x0000_s1029" type="#_x0000_t202" style="position:absolute;left:0;text-align:left;margin-left:66.75pt;margin-top:15.45pt;width:340.5pt;height:6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" fillcolor="white [3201]" strokeweight=".5pt">
                  <v:textbox>
                    <w:txbxContent>
                      <w:p w:rsidR="005F68D0" w:rsidRDefault="005F68D0" w:rsidP="005F68D0">
                        <w:pPr>
                          <w:rPr>
                            <w:rFonts w:eastAsiaTheme="minorEastAsia"/>
                          </w:rPr>
                        </w:pPr>
                      </w:p>
                      <w:p w:rsidR="005F68D0" w:rsidRDefault="005F68D0" w:rsidP="005F68D0">
                        <w:pPr>
                          <w:rPr>
                            <w:rFonts w:eastAsiaTheme="minorEastAsia"/>
                          </w:rPr>
                        </w:pPr>
                      </w:p>
                      <w:p w:rsidR="005F68D0" w:rsidRPr="003F3C2B" w:rsidRDefault="005F68D0" w:rsidP="005F68D0">
                        <w:pPr>
                          <w:rPr>
                            <w:rFonts w:eastAsiaTheme="minorEastAsia"/>
                          </w:rPr>
                        </w:pPr>
                      </w:p>
                    </w:txbxContent>
                  </v:textbox>
                </v:shape>
              </w:pict>
            </w:r>
            <w:r w:rsidR="00902FF2" w:rsidRPr="004B00E9">
              <w:rPr>
                <w:rFonts w:ascii="細明體" w:eastAsia="細明體" w:hAnsi="細明體" w:cs="細明體"/>
                <w:color w:val="000000" w:themeColor="text1"/>
                <w:sz w:val="24"/>
              </w:rPr>
              <w:t xml:space="preserve">□ </w:t>
            </w:r>
            <w:r w:rsidR="005F68D0" w:rsidRPr="004B00E9">
              <w:rPr>
                <w:rFonts w:ascii="Times New Roman" w:eastAsia="標楷體" w:hAnsi="Times New Roman" w:cs="Times New Roman"/>
                <w:color w:val="000000" w:themeColor="text1"/>
                <w:sz w:val="24"/>
              </w:rPr>
              <w:t>其它</w:t>
            </w:r>
          </w:p>
          <w:p w:rsidR="005F68D0" w:rsidRPr="004B00E9" w:rsidRDefault="005F68D0" w:rsidP="005F68D0">
            <w:pPr>
              <w:spacing w:after="1"/>
              <w:ind w:firstLineChars="400" w:firstLine="960"/>
              <w:rPr>
                <w:rFonts w:ascii="Times New Roman" w:eastAsia="標楷體" w:hAnsi="Times New Roman" w:cs="Times New Roman"/>
                <w:color w:val="000000" w:themeColor="text1"/>
                <w:sz w:val="24"/>
              </w:rPr>
            </w:pPr>
          </w:p>
          <w:p w:rsidR="005F68D0" w:rsidRPr="004B00E9" w:rsidRDefault="005F68D0" w:rsidP="005F68D0">
            <w:pPr>
              <w:spacing w:after="1"/>
              <w:ind w:firstLineChars="400" w:firstLine="960"/>
              <w:rPr>
                <w:rFonts w:ascii="Times New Roman" w:eastAsia="標楷體" w:hAnsi="Times New Roman" w:cs="Times New Roman"/>
                <w:color w:val="000000" w:themeColor="text1"/>
                <w:sz w:val="24"/>
              </w:rPr>
            </w:pPr>
          </w:p>
          <w:p w:rsidR="005F68D0" w:rsidRPr="004B00E9" w:rsidRDefault="005F68D0" w:rsidP="005F68D0">
            <w:pPr>
              <w:spacing w:after="1"/>
              <w:ind w:firstLineChars="400" w:firstLine="960"/>
              <w:rPr>
                <w:rFonts w:ascii="Times New Roman" w:eastAsia="標楷體" w:hAnsi="Times New Roman" w:cs="Times New Roman"/>
                <w:color w:val="000000" w:themeColor="text1"/>
                <w:sz w:val="24"/>
              </w:rPr>
            </w:pPr>
          </w:p>
          <w:p w:rsidR="005F68D0" w:rsidRPr="004B00E9" w:rsidRDefault="005F68D0" w:rsidP="005F68D0">
            <w:pPr>
              <w:spacing w:after="1"/>
              <w:ind w:firstLineChars="400" w:firstLine="960"/>
              <w:rPr>
                <w:rFonts w:ascii="Times New Roman" w:eastAsia="標楷體" w:hAnsi="Times New Roman" w:cs="Times New Roman"/>
                <w:color w:val="000000" w:themeColor="text1"/>
                <w:sz w:val="24"/>
              </w:rPr>
            </w:pPr>
          </w:p>
          <w:p w:rsidR="00902FF2" w:rsidRPr="004B00E9" w:rsidRDefault="00902FF2" w:rsidP="005F68D0">
            <w:pPr>
              <w:spacing w:after="1"/>
              <w:ind w:firstLineChars="400" w:firstLine="960"/>
              <w:rPr>
                <w:rFonts w:ascii="Times New Roman" w:eastAsia="標楷體" w:hAnsi="Times New Roman" w:cs="Times New Roman"/>
                <w:color w:val="000000" w:themeColor="text1"/>
                <w:sz w:val="24"/>
              </w:rPr>
            </w:pPr>
          </w:p>
          <w:p w:rsidR="005F68D0" w:rsidRPr="004B00E9" w:rsidRDefault="005F68D0" w:rsidP="005F68D0">
            <w:pPr>
              <w:spacing w:after="1"/>
              <w:ind w:firstLineChars="200" w:firstLine="480"/>
              <w:rPr>
                <w:rFonts w:ascii="Times New Roman" w:eastAsia="標楷體" w:hAnsi="Times New Roman" w:cs="Times New Roman"/>
                <w:color w:val="000000" w:themeColor="text1"/>
                <w:sz w:val="24"/>
              </w:rPr>
            </w:pP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color w:val="000000" w:themeColor="text1"/>
                <w:sz w:val="24"/>
              </w:rPr>
              <w:t>解決辦法：</w:t>
            </w:r>
          </w:p>
          <w:p w:rsidR="005F68D0" w:rsidRPr="004B00E9" w:rsidRDefault="00540DD0" w:rsidP="005F68D0">
            <w:pPr>
              <w:spacing w:after="1"/>
              <w:rPr>
                <w:rFonts w:ascii="Times New Roman" w:eastAsia="標楷體" w:hAnsi="Times New Roman" w:cs="Times New Roman"/>
                <w:color w:val="000000" w:themeColor="text1"/>
                <w:sz w:val="24"/>
              </w:rPr>
            </w:pPr>
            <w:r w:rsidRPr="00540DD0">
              <w:rPr>
                <w:rFonts w:ascii="Times New Roman" w:eastAsia="標楷體" w:hAnsi="Times New Roman" w:cs="Times New Roman"/>
                <w:b/>
                <w:noProof/>
                <w:color w:val="000000" w:themeColor="text1"/>
                <w:sz w:val="24"/>
              </w:rPr>
              <w:pict>
                <v:shape id="文字方塊 5" o:spid="_x0000_s1030" type="#_x0000_t202" style="position:absolute;margin-left:33.75pt;margin-top:1.5pt;width:372pt;height:6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" fillcolor="white [3201]" strokeweight=".5pt">
                  <v:textbox>
                    <w:txbxContent>
                      <w:p w:rsidR="005F68D0" w:rsidRDefault="005F68D0" w:rsidP="005F68D0">
                        <w:pPr>
                          <w:rPr>
                            <w:rFonts w:eastAsiaTheme="minorEastAsia"/>
                          </w:rPr>
                        </w:pPr>
                      </w:p>
                      <w:p w:rsidR="005F68D0" w:rsidRDefault="005F68D0" w:rsidP="005F68D0">
                        <w:pPr>
                          <w:rPr>
                            <w:rFonts w:eastAsiaTheme="minorEastAsia"/>
                          </w:rPr>
                        </w:pPr>
                      </w:p>
                      <w:p w:rsidR="005F68D0" w:rsidRPr="003F3C2B" w:rsidRDefault="005F68D0" w:rsidP="005F68D0">
                        <w:pPr>
                          <w:rPr>
                            <w:rFonts w:eastAsiaTheme="minorEastAsia"/>
                          </w:rPr>
                        </w:pPr>
                      </w:p>
                    </w:txbxContent>
                  </v:textbox>
                </v:shape>
              </w:pict>
            </w:r>
          </w:p>
          <w:p w:rsidR="005F68D0" w:rsidRPr="004B00E9" w:rsidRDefault="005F68D0" w:rsidP="005F68D0">
            <w:pPr>
              <w:spacing w:after="1"/>
              <w:rPr>
                <w:rFonts w:ascii="Times New Roman" w:eastAsia="標楷體" w:hAnsi="Times New Roman" w:cs="Times New Roman"/>
                <w:color w:val="000000" w:themeColor="text1"/>
                <w:sz w:val="24"/>
              </w:rPr>
            </w:pPr>
          </w:p>
          <w:p w:rsidR="005F68D0" w:rsidRPr="004B00E9" w:rsidRDefault="005F68D0" w:rsidP="005F68D0">
            <w:pPr>
              <w:spacing w:after="1"/>
              <w:rPr>
                <w:rFonts w:ascii="Times New Roman" w:eastAsia="標楷體" w:hAnsi="Times New Roman" w:cs="Times New Roman"/>
                <w:color w:val="000000" w:themeColor="text1"/>
                <w:sz w:val="24"/>
              </w:rPr>
            </w:pPr>
          </w:p>
          <w:p w:rsidR="005F68D0" w:rsidRPr="004B00E9" w:rsidRDefault="005F68D0" w:rsidP="005F68D0">
            <w:pPr>
              <w:spacing w:after="1"/>
              <w:rPr>
                <w:rFonts w:ascii="Times New Roman" w:eastAsia="標楷體" w:hAnsi="Times New Roman" w:cs="Times New Roman"/>
                <w:color w:val="000000" w:themeColor="text1"/>
                <w:sz w:val="24"/>
              </w:rPr>
            </w:pPr>
          </w:p>
          <w:p w:rsidR="005F68D0" w:rsidRPr="004B00E9" w:rsidRDefault="005F68D0" w:rsidP="005F68D0">
            <w:pPr>
              <w:spacing w:after="1"/>
              <w:rPr>
                <w:rFonts w:ascii="Times New Roman" w:eastAsia="標楷體" w:hAnsi="Times New Roman" w:cs="Times New Roman"/>
                <w:color w:val="000000" w:themeColor="text1"/>
                <w:sz w:val="24"/>
              </w:rPr>
            </w:pPr>
          </w:p>
          <w:p w:rsidR="005F68D0" w:rsidRPr="004B00E9" w:rsidRDefault="005F68D0" w:rsidP="005F68D0">
            <w:pPr>
              <w:spacing w:after="1"/>
              <w:ind w:firstLineChars="200" w:firstLine="480"/>
              <w:rPr>
                <w:rFonts w:ascii="Times New Roman" w:eastAsia="標楷體" w:hAnsi="Times New Roman" w:cs="Times New Roman"/>
                <w:color w:val="000000" w:themeColor="text1"/>
                <w:sz w:val="24"/>
              </w:rPr>
            </w:pP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color w:val="000000" w:themeColor="text1"/>
                <w:sz w:val="24"/>
              </w:rPr>
              <w:t>解決時間：</w:t>
            </w:r>
            <w:r w:rsidRPr="004B00E9">
              <w:rPr>
                <w:rFonts w:ascii="Times New Roman" w:eastAsia="標楷體" w:hAnsi="Times New Roman" w:cs="Times New Roman"/>
                <w:color w:val="000000" w:themeColor="text1"/>
                <w:sz w:val="24"/>
              </w:rPr>
              <w:t>_____</w:t>
            </w:r>
            <w:r w:rsidRPr="004B00E9">
              <w:rPr>
                <w:rFonts w:ascii="Times New Roman" w:eastAsia="標楷體" w:hAnsi="Times New Roman" w:cs="Times New Roman"/>
                <w:color w:val="000000" w:themeColor="text1"/>
                <w:sz w:val="24"/>
              </w:rPr>
              <w:t>年</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月</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日</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時</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分</w:t>
            </w:r>
          </w:p>
        </w:tc>
      </w:tr>
    </w:tbl>
    <w:p w:rsidR="005147AA" w:rsidRPr="004B00E9" w:rsidRDefault="005147AA" w:rsidP="00EF6635">
      <w:pPr>
        <w:spacing w:after="187"/>
        <w:jc w:val="center"/>
        <w:rPr>
          <w:rFonts w:ascii="Times New Roman" w:eastAsia="標楷體" w:hAnsi="Times New Roman" w:cs="Times New Roman"/>
          <w:color w:val="000000" w:themeColor="text1"/>
        </w:rPr>
      </w:pPr>
    </w:p>
    <w:p w:rsidR="00A17765" w:rsidRPr="004B00E9" w:rsidRDefault="00EF6635" w:rsidP="00EF6635">
      <w:pPr>
        <w:spacing w:after="187"/>
        <w:jc w:val="center"/>
        <w:rPr>
          <w:rFonts w:ascii="Times New Roman" w:eastAsia="標楷體" w:hAnsi="Times New Roman" w:cs="Times New Roman"/>
          <w:color w:val="000000" w:themeColor="text1"/>
        </w:rPr>
      </w:pPr>
      <w:r w:rsidRPr="004B00E9">
        <w:rPr>
          <w:rFonts w:ascii="Times New Roman" w:eastAsia="標楷體" w:hAnsi="Times New Roman" w:cs="Times New Roman" w:hint="eastAsia"/>
          <w:color w:val="000000" w:themeColor="text1"/>
        </w:rPr>
        <w:t>備註：</w:t>
      </w:r>
      <w:r w:rsidR="00BA55EE">
        <w:rPr>
          <w:rFonts w:ascii="Times New Roman" w:eastAsia="標楷體" w:hAnsi="Times New Roman" w:cs="Times New Roman" w:hint="eastAsia"/>
          <w:color w:val="000000" w:themeColor="text1"/>
        </w:rPr>
        <w:t>1</w:t>
      </w:r>
      <w:r w:rsidRPr="004B00E9">
        <w:rPr>
          <w:rFonts w:ascii="Times New Roman" w:eastAsia="標楷體" w:hAnsi="Times New Roman" w:cs="Times New Roman" w:hint="eastAsia"/>
          <w:color w:val="000000" w:themeColor="text1"/>
        </w:rPr>
        <w:t>、</w:t>
      </w:r>
      <w:r w:rsidR="00BA55EE">
        <w:rPr>
          <w:rFonts w:ascii="Times New Roman" w:eastAsia="標楷體" w:hAnsi="Times New Roman" w:cs="Times New Roman" w:hint="eastAsia"/>
          <w:color w:val="000000" w:themeColor="text1"/>
        </w:rPr>
        <w:t>2</w:t>
      </w:r>
      <w:r w:rsidRPr="004B00E9">
        <w:rPr>
          <w:rFonts w:ascii="Times New Roman" w:eastAsia="標楷體" w:hAnsi="Times New Roman" w:cs="Times New Roman" w:hint="eastAsia"/>
          <w:color w:val="000000" w:themeColor="text1"/>
        </w:rPr>
        <w:t>級事件簽核至單位主管，</w:t>
      </w:r>
      <w:r w:rsidR="00BA55EE">
        <w:rPr>
          <w:rFonts w:ascii="Times New Roman" w:eastAsia="標楷體" w:hAnsi="Times New Roman" w:cs="Times New Roman" w:hint="eastAsia"/>
          <w:color w:val="000000" w:themeColor="text1"/>
        </w:rPr>
        <w:t>3</w:t>
      </w:r>
      <w:r w:rsidRPr="004B00E9">
        <w:rPr>
          <w:rFonts w:ascii="Times New Roman" w:eastAsia="標楷體" w:hAnsi="Times New Roman" w:cs="Times New Roman" w:hint="eastAsia"/>
          <w:color w:val="000000" w:themeColor="text1"/>
        </w:rPr>
        <w:t>、</w:t>
      </w:r>
      <w:r w:rsidR="00BA55EE">
        <w:rPr>
          <w:rFonts w:ascii="Times New Roman" w:eastAsia="標楷體" w:hAnsi="Times New Roman" w:cs="Times New Roman" w:hint="eastAsia"/>
          <w:color w:val="000000" w:themeColor="text1"/>
        </w:rPr>
        <w:t>4</w:t>
      </w:r>
      <w:r w:rsidRPr="004B00E9">
        <w:rPr>
          <w:rFonts w:ascii="Times New Roman" w:eastAsia="標楷體" w:hAnsi="Times New Roman" w:cs="Times New Roman" w:hint="eastAsia"/>
          <w:color w:val="000000" w:themeColor="text1"/>
        </w:rPr>
        <w:t>級事</w:t>
      </w:r>
      <w:r w:rsidR="00DE1734">
        <w:rPr>
          <w:rFonts w:ascii="Times New Roman" w:eastAsia="標楷體" w:hAnsi="Times New Roman" w:cs="Times New Roman" w:hint="eastAsia"/>
          <w:color w:val="000000" w:themeColor="text1"/>
        </w:rPr>
        <w:t>件</w:t>
      </w:r>
      <w:r w:rsidRPr="004B00E9">
        <w:rPr>
          <w:rFonts w:ascii="Times New Roman" w:eastAsia="標楷體" w:hAnsi="Times New Roman" w:cs="Times New Roman" w:hint="eastAsia"/>
          <w:color w:val="000000" w:themeColor="text1"/>
        </w:rPr>
        <w:t>簽核至資通安全長。</w:t>
      </w:r>
    </w:p>
    <w:sectPr w:rsidR="00A17765" w:rsidRPr="004B00E9" w:rsidSect="00540DD0">
      <w:footerReference w:type="even" r:id="rId8"/>
      <w:footerReference w:type="default" r:id="rId9"/>
      <w:footerReference w:type="first" r:id="rId10"/>
      <w:pgSz w:w="11906" w:h="16838"/>
      <w:pgMar w:top="1440" w:right="1728" w:bottom="1486" w:left="1800" w:header="720" w:footer="9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9DE" w:rsidRDefault="008119DE">
      <w:pPr>
        <w:spacing w:after="0" w:line="240" w:lineRule="auto"/>
      </w:pPr>
      <w:r>
        <w:separator/>
      </w:r>
    </w:p>
  </w:endnote>
  <w:endnote w:type="continuationSeparator" w:id="0">
    <w:p w:rsidR="008119DE" w:rsidRDefault="008119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12" w:rsidRDefault="00540DD0">
    <w:pPr>
      <w:spacing w:after="0"/>
      <w:ind w:right="74"/>
      <w:jc w:val="center"/>
    </w:pPr>
    <w:r>
      <w:rPr>
        <w:rFonts w:ascii="Times New Roman" w:eastAsia="Times New Roman" w:hAnsi="Times New Roman" w:cs="Times New Roman"/>
        <w:sz w:val="20"/>
      </w:rPr>
      <w:fldChar w:fldCharType="begin"/>
    </w:r>
    <w:r w:rsidR="007B6412">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sidR="006152DA">
      <w:rPr>
        <w:rFonts w:ascii="Times New Roman" w:eastAsia="Times New Roman" w:hAnsi="Times New Roman" w:cs="Times New Roman"/>
        <w:noProof/>
        <w:sz w:val="20"/>
      </w:rPr>
      <w:t>4</w:t>
    </w:r>
    <w:r>
      <w:rPr>
        <w:rFonts w:ascii="Times New Roman" w:eastAsia="Times New Roman" w:hAnsi="Times New Roman" w:cs="Times New Roman"/>
        <w:sz w:val="20"/>
      </w:rPr>
      <w:fldChar w:fldCharType="end"/>
    </w:r>
    <w:r w:rsidR="007B6412">
      <w:rPr>
        <w:rFonts w:ascii="Times New Roman" w:eastAsia="Times New Roman" w:hAnsi="Times New Roman" w:cs="Times New Roman"/>
        <w:sz w:val="20"/>
      </w:rPr>
      <w:t xml:space="preserve"> </w:t>
    </w:r>
  </w:p>
  <w:p w:rsidR="007B6412" w:rsidRDefault="007B6412">
    <w:pPr>
      <w:spacing w:after="0"/>
    </w:pPr>
    <w:r>
      <w:rPr>
        <w:rFonts w:ascii="Times New Roman" w:eastAsia="Times New Roman" w:hAnsi="Times New Roman" w:cs="Times New Roman"/>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12" w:rsidRDefault="00540DD0">
    <w:pPr>
      <w:spacing w:after="0"/>
      <w:ind w:right="74"/>
      <w:jc w:val="center"/>
    </w:pPr>
    <w:r>
      <w:rPr>
        <w:rFonts w:ascii="Times New Roman" w:eastAsia="Times New Roman" w:hAnsi="Times New Roman" w:cs="Times New Roman"/>
        <w:sz w:val="20"/>
      </w:rPr>
      <w:fldChar w:fldCharType="begin"/>
    </w:r>
    <w:r w:rsidR="007B6412">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sidR="006152DA">
      <w:rPr>
        <w:rFonts w:ascii="Times New Roman" w:eastAsia="Times New Roman" w:hAnsi="Times New Roman" w:cs="Times New Roman"/>
        <w:noProof/>
        <w:sz w:val="20"/>
      </w:rPr>
      <w:t>3</w:t>
    </w:r>
    <w:r>
      <w:rPr>
        <w:rFonts w:ascii="Times New Roman" w:eastAsia="Times New Roman" w:hAnsi="Times New Roman" w:cs="Times New Roman"/>
        <w:sz w:val="20"/>
      </w:rPr>
      <w:fldChar w:fldCharType="end"/>
    </w:r>
    <w:r w:rsidR="007B6412">
      <w:rPr>
        <w:rFonts w:ascii="Times New Roman" w:eastAsia="Times New Roman" w:hAnsi="Times New Roman" w:cs="Times New Roman"/>
        <w:sz w:val="20"/>
      </w:rPr>
      <w:t xml:space="preserve"> </w:t>
    </w:r>
  </w:p>
  <w:p w:rsidR="007B6412" w:rsidRDefault="007B6412">
    <w:pPr>
      <w:spacing w:after="0"/>
    </w:pPr>
    <w:r>
      <w:rPr>
        <w:rFonts w:ascii="Times New Roman" w:eastAsia="Times New Roman" w:hAnsi="Times New Roman" w:cs="Times New Roman"/>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12" w:rsidRDefault="00540DD0">
    <w:pPr>
      <w:spacing w:after="0"/>
      <w:ind w:right="74"/>
      <w:jc w:val="center"/>
    </w:pPr>
    <w:r>
      <w:rPr>
        <w:rFonts w:ascii="Times New Roman" w:eastAsia="Times New Roman" w:hAnsi="Times New Roman" w:cs="Times New Roman"/>
        <w:sz w:val="20"/>
      </w:rPr>
      <w:fldChar w:fldCharType="begin"/>
    </w:r>
    <w:r w:rsidR="007B6412">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sidR="006152DA">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r w:rsidR="007B6412">
      <w:rPr>
        <w:rFonts w:ascii="Times New Roman" w:eastAsia="Times New Roman" w:hAnsi="Times New Roman" w:cs="Times New Roman"/>
        <w:sz w:val="20"/>
      </w:rPr>
      <w:t xml:space="preserve"> </w:t>
    </w:r>
  </w:p>
  <w:p w:rsidR="007B6412" w:rsidRDefault="007B6412">
    <w:pPr>
      <w:spacing w:after="0"/>
    </w:pPr>
    <w:r>
      <w:rPr>
        <w:rFonts w:ascii="Times New Roman" w:eastAsia="Times New Roman" w:hAnsi="Times New Roman" w:cs="Times New Roman"/>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9DE" w:rsidRDefault="008119DE">
      <w:pPr>
        <w:spacing w:after="0" w:line="240" w:lineRule="auto"/>
      </w:pPr>
      <w:r>
        <w:separator/>
      </w:r>
    </w:p>
  </w:footnote>
  <w:footnote w:type="continuationSeparator" w:id="0">
    <w:p w:rsidR="008119DE" w:rsidRDefault="008119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264C6"/>
    <w:multiLevelType w:val="hybridMultilevel"/>
    <w:tmpl w:val="803C08DA"/>
    <w:lvl w:ilvl="0" w:tplc="FC40D582">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F40F2FC">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80C41C2">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18ECDA0">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1FE7C88">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17A8FEA">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C82BBBC">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DD232A2">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5F6019E">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07AA27DD"/>
    <w:multiLevelType w:val="hybridMultilevel"/>
    <w:tmpl w:val="14A2F2F2"/>
    <w:lvl w:ilvl="0" w:tplc="B18E0244">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C56B018">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0863B30">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09692DE">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5CC8DD4">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3FC2F5A">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E605AA8">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BFACBBE">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220D608">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0ABC0D65"/>
    <w:multiLevelType w:val="hybridMultilevel"/>
    <w:tmpl w:val="1BBC54E4"/>
    <w:lvl w:ilvl="0" w:tplc="05504280">
      <w:start w:val="1"/>
      <w:numFmt w:val="bullet"/>
      <w:lvlText w:val=""/>
      <w:lvlJc w:val="left"/>
      <w:pPr>
        <w:ind w:left="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B6A88BE">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1CC61C2">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C94787E">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74025CA">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662214C">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D828AD6">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B36849E">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7B8D63C">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nsid w:val="167E1998"/>
    <w:multiLevelType w:val="hybridMultilevel"/>
    <w:tmpl w:val="172C7862"/>
    <w:lvl w:ilvl="0" w:tplc="A812681A">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1BE8974">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C76AF06">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B22232">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2C01B2E">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FBEFA70">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42C2FCA">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D3232D4">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EDA68E4">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1DC3B0E"/>
    <w:multiLevelType w:val="hybridMultilevel"/>
    <w:tmpl w:val="AB1CC1BA"/>
    <w:lvl w:ilvl="0" w:tplc="B43C0550">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082F77C">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6C80EBE">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958F55C">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1E4366">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F3E160C">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C846350">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8E6F0A2">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83821DE">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nsid w:val="22E02E91"/>
    <w:multiLevelType w:val="hybridMultilevel"/>
    <w:tmpl w:val="4D1C8D9C"/>
    <w:lvl w:ilvl="0" w:tplc="FE26B7B2">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1466764">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DE0680">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F2FE3A">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EA618DA">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0AC3CD4">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1046EB8">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0AA2FA6">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CDA0A2E">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nsid w:val="2BAE5E86"/>
    <w:multiLevelType w:val="hybridMultilevel"/>
    <w:tmpl w:val="14A4267E"/>
    <w:lvl w:ilvl="0" w:tplc="27729368">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750777C">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EF09CCC">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5F4D642">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F32C0A4">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4A66A2E">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042F6">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44C0D4">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572A2FA">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2E791FE8"/>
    <w:multiLevelType w:val="hybridMultilevel"/>
    <w:tmpl w:val="71264CE4"/>
    <w:lvl w:ilvl="0" w:tplc="4EBA9126">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2D63CFA">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CB4169E">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910BCD4">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C1403BE">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88D4A4">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0F8B3C8">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E9CF620">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64F5A4">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349D2B79"/>
    <w:multiLevelType w:val="hybridMultilevel"/>
    <w:tmpl w:val="FC502E6C"/>
    <w:lvl w:ilvl="0" w:tplc="3E8CE0EC">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8D69692">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E58569C">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36EBCE4">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2884AC2">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FEE162">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59EE8F0">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3BC8EB6">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7462EE0">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nsid w:val="46E5793D"/>
    <w:multiLevelType w:val="hybridMultilevel"/>
    <w:tmpl w:val="F592A170"/>
    <w:lvl w:ilvl="0" w:tplc="D92885FE">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CB6DCD6">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6321670">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AA448C2">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042270E">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69811DC">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87086C8">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0F8425A">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674EA86">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47512D50"/>
    <w:multiLevelType w:val="hybridMultilevel"/>
    <w:tmpl w:val="2D907AA4"/>
    <w:lvl w:ilvl="0" w:tplc="689A7D0A">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62AB5B8">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4AA6DE6">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11E7206">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FFEB686">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FEE6440">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2EC6238">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362892E">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61226E4">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nsid w:val="4A58496E"/>
    <w:multiLevelType w:val="hybridMultilevel"/>
    <w:tmpl w:val="65083B7C"/>
    <w:lvl w:ilvl="0" w:tplc="88D6E5C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3C8B7D2">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B2490AE">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982FC3A">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B6B54A">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248C74C">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0288BD6">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898FDA2">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626C5CA">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nsid w:val="4EE32FEE"/>
    <w:multiLevelType w:val="hybridMultilevel"/>
    <w:tmpl w:val="DC60132E"/>
    <w:lvl w:ilvl="0" w:tplc="144CE7B8">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50A1058">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7DADF46">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7AA469A">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F648680">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01A6AEE">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7BEC7F2">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E30B90A">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C1CA478">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nsid w:val="51585594"/>
    <w:multiLevelType w:val="hybridMultilevel"/>
    <w:tmpl w:val="935A7F46"/>
    <w:lvl w:ilvl="0" w:tplc="48A085B8">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C0C6962">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0922128">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4FED934">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FE02F64">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F342512">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AE03910">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BB60224">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454C5F2">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nsid w:val="521663BF"/>
    <w:multiLevelType w:val="hybridMultilevel"/>
    <w:tmpl w:val="D1E6E33A"/>
    <w:lvl w:ilvl="0" w:tplc="E354D14C">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1C6F672">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85E30FC">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33C8094">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BCCDF2C">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51C5288">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2A662A8">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24C8A84">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61C779A">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nsid w:val="57A76A67"/>
    <w:multiLevelType w:val="hybridMultilevel"/>
    <w:tmpl w:val="58BE004A"/>
    <w:lvl w:ilvl="0" w:tplc="75828BD4">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2A291FE">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E8AA862">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A38FFA2">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A52CEEE">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6FE962A">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76057D6">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EE0AA34">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078CCC8">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nsid w:val="5F3075FD"/>
    <w:multiLevelType w:val="hybridMultilevel"/>
    <w:tmpl w:val="9364D54E"/>
    <w:lvl w:ilvl="0" w:tplc="A7E68BA6">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6AE9D26">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B7AD6BE">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658F848">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C58CB90">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6248B62">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FEE03CC">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002A48E">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E68A6F2">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nsid w:val="60D062AA"/>
    <w:multiLevelType w:val="hybridMultilevel"/>
    <w:tmpl w:val="CA6C35BE"/>
    <w:lvl w:ilvl="0" w:tplc="2ED60C24">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EFCA86C">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29A4076">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59C4D58">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9E65928">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520F2D0">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8244654">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7B0D584">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7A6E79A">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nsid w:val="6BF14BAE"/>
    <w:multiLevelType w:val="hybridMultilevel"/>
    <w:tmpl w:val="3E1C3392"/>
    <w:lvl w:ilvl="0" w:tplc="DADE0FF6">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0D61CEA">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138260C">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D34F14A">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0A4D8C4">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DC0E9A0">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89AF6A8">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B545676">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38C5912">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2"/>
  </w:num>
  <w:num w:numId="3">
    <w:abstractNumId w:val="5"/>
  </w:num>
  <w:num w:numId="4">
    <w:abstractNumId w:val="0"/>
  </w:num>
  <w:num w:numId="5">
    <w:abstractNumId w:val="4"/>
  </w:num>
  <w:num w:numId="6">
    <w:abstractNumId w:val="14"/>
  </w:num>
  <w:num w:numId="7">
    <w:abstractNumId w:val="17"/>
  </w:num>
  <w:num w:numId="8">
    <w:abstractNumId w:val="15"/>
  </w:num>
  <w:num w:numId="9">
    <w:abstractNumId w:val="13"/>
  </w:num>
  <w:num w:numId="10">
    <w:abstractNumId w:val="7"/>
  </w:num>
  <w:num w:numId="11">
    <w:abstractNumId w:val="3"/>
  </w:num>
  <w:num w:numId="12">
    <w:abstractNumId w:val="6"/>
  </w:num>
  <w:num w:numId="13">
    <w:abstractNumId w:val="16"/>
  </w:num>
  <w:num w:numId="14">
    <w:abstractNumId w:val="1"/>
  </w:num>
  <w:num w:numId="15">
    <w:abstractNumId w:val="11"/>
  </w:num>
  <w:num w:numId="16">
    <w:abstractNumId w:val="8"/>
  </w:num>
  <w:num w:numId="17">
    <w:abstractNumId w:val="9"/>
  </w:num>
  <w:num w:numId="18">
    <w:abstractNumId w:val="18"/>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evenAndOddHeaders/>
  <w:characterSpacingControl w:val="doNotCompress"/>
  <w:hdrShapeDefaults>
    <o:shapedefaults v:ext="edit" spidmax="6145"/>
  </w:hdrShapeDefaults>
  <w:footnotePr>
    <w:footnote w:id="-1"/>
    <w:footnote w:id="0"/>
  </w:footnotePr>
  <w:endnotePr>
    <w:endnote w:id="-1"/>
    <w:endnote w:id="0"/>
  </w:endnotePr>
  <w:compat>
    <w:useFELayout/>
  </w:compat>
  <w:rsids>
    <w:rsidRoot w:val="00A17765"/>
    <w:rsid w:val="00064D08"/>
    <w:rsid w:val="000E2198"/>
    <w:rsid w:val="002878DB"/>
    <w:rsid w:val="003F3C2B"/>
    <w:rsid w:val="004B00E9"/>
    <w:rsid w:val="005147AA"/>
    <w:rsid w:val="00515C8D"/>
    <w:rsid w:val="00540DD0"/>
    <w:rsid w:val="005F68D0"/>
    <w:rsid w:val="006152DA"/>
    <w:rsid w:val="00760BD2"/>
    <w:rsid w:val="00797A60"/>
    <w:rsid w:val="007B6412"/>
    <w:rsid w:val="007E7112"/>
    <w:rsid w:val="00810F1D"/>
    <w:rsid w:val="008119DE"/>
    <w:rsid w:val="00902FF2"/>
    <w:rsid w:val="00923C32"/>
    <w:rsid w:val="0098162D"/>
    <w:rsid w:val="00987A2A"/>
    <w:rsid w:val="009C1ED8"/>
    <w:rsid w:val="00A17765"/>
    <w:rsid w:val="00A2161A"/>
    <w:rsid w:val="00B83F2C"/>
    <w:rsid w:val="00BA55EE"/>
    <w:rsid w:val="00C36A85"/>
    <w:rsid w:val="00CE522F"/>
    <w:rsid w:val="00CF3F33"/>
    <w:rsid w:val="00DE1734"/>
    <w:rsid w:val="00E11BCB"/>
    <w:rsid w:val="00E46127"/>
    <w:rsid w:val="00ED6393"/>
    <w:rsid w:val="00EF6635"/>
    <w:rsid w:val="00F971CA"/>
    <w:rsid w:val="00FF47D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DD0"/>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540DD0"/>
    <w:tblPr>
      <w:tblCellMar>
        <w:top w:w="0" w:type="dxa"/>
        <w:left w:w="0" w:type="dxa"/>
        <w:bottom w:w="0" w:type="dxa"/>
        <w:right w:w="0" w:type="dxa"/>
      </w:tblCellMar>
    </w:tblPr>
  </w:style>
  <w:style w:type="paragraph" w:styleId="a3">
    <w:name w:val="header"/>
    <w:basedOn w:val="a"/>
    <w:link w:val="a4"/>
    <w:uiPriority w:val="99"/>
    <w:unhideWhenUsed/>
    <w:rsid w:val="00064D08"/>
    <w:pPr>
      <w:tabs>
        <w:tab w:val="center" w:pos="4153"/>
        <w:tab w:val="right" w:pos="8306"/>
      </w:tabs>
      <w:snapToGrid w:val="0"/>
    </w:pPr>
    <w:rPr>
      <w:sz w:val="20"/>
      <w:szCs w:val="20"/>
    </w:rPr>
  </w:style>
  <w:style w:type="character" w:customStyle="1" w:styleId="a4">
    <w:name w:val="頁首 字元"/>
    <w:basedOn w:val="a0"/>
    <w:link w:val="a3"/>
    <w:uiPriority w:val="99"/>
    <w:rsid w:val="00064D08"/>
    <w:rPr>
      <w:rFonts w:ascii="Calibri" w:eastAsia="Calibri" w:hAnsi="Calibri" w:cs="Calibri"/>
      <w:color w:val="00000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CC424-8D44-4B19-A386-4331218A3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356</Words>
  <Characters>2032</Characters>
  <Application>Microsoft Office Word</Application>
  <DocSecurity>4</DocSecurity>
  <Lines>16</Lines>
  <Paragraphs>4</Paragraphs>
  <ScaleCrop>false</ScaleCrop>
  <Company>TACERT</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ginni</dc:creator>
  <cp:lastModifiedBy>YA-JHEN LUO</cp:lastModifiedBy>
  <cp:revision>2</cp:revision>
  <dcterms:created xsi:type="dcterms:W3CDTF">2019-05-08T10:47:00Z</dcterms:created>
  <dcterms:modified xsi:type="dcterms:W3CDTF">2019-05-08T10:47:00Z</dcterms:modified>
</cp:coreProperties>
</file>